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r>
        <w:rPr>
          <w:rFonts w:hint="eastAsia" w:ascii="黑体" w:hAnsi="黑体" w:eastAsia="黑体" w:cs="黑体"/>
          <w:b/>
          <w:bCs/>
          <w:sz w:val="36"/>
          <w:szCs w:val="36"/>
        </w:rPr>
        <w:t>安康市物业服务企业信用评价管理</w:t>
      </w:r>
      <w:r>
        <w:rPr>
          <w:rFonts w:hint="eastAsia" w:ascii="黑体" w:hAnsi="黑体" w:eastAsia="黑体" w:cs="黑体"/>
          <w:b/>
          <w:bCs/>
          <w:sz w:val="36"/>
          <w:szCs w:val="36"/>
          <w:lang w:val="en-US" w:eastAsia="zh-CN"/>
        </w:rPr>
        <w:t>实施细则</w:t>
      </w:r>
      <w:r>
        <w:rPr>
          <w:rFonts w:hint="eastAsia" w:ascii="黑体" w:hAnsi="黑体" w:eastAsia="黑体" w:cs="黑体"/>
          <w:b/>
          <w:bCs/>
          <w:sz w:val="36"/>
          <w:szCs w:val="36"/>
        </w:rPr>
        <w:t>（试行）</w:t>
      </w:r>
    </w:p>
    <w:p>
      <w:pPr>
        <w:ind w:firstLine="3092" w:firstLineChars="1100"/>
        <w:rPr>
          <w:rFonts w:hint="eastAsia" w:ascii="宋体" w:hAnsi="宋体" w:eastAsia="宋体" w:cs="宋体"/>
          <w:b/>
          <w:bCs/>
          <w:sz w:val="28"/>
          <w:szCs w:val="28"/>
        </w:rPr>
      </w:pPr>
    </w:p>
    <w:p>
      <w:pPr>
        <w:ind w:firstLine="3092" w:firstLineChars="1100"/>
        <w:rPr>
          <w:rFonts w:hint="eastAsia" w:ascii="宋体" w:hAnsi="宋体" w:eastAsia="宋体" w:cs="宋体"/>
          <w:b/>
          <w:bCs/>
          <w:sz w:val="28"/>
          <w:szCs w:val="28"/>
        </w:rPr>
      </w:pPr>
      <w:r>
        <w:rPr>
          <w:rFonts w:hint="eastAsia" w:ascii="宋体" w:hAnsi="宋体" w:eastAsia="宋体" w:cs="宋体"/>
          <w:b/>
          <w:bCs/>
          <w:sz w:val="28"/>
          <w:szCs w:val="28"/>
        </w:rPr>
        <w:t>第一章  总 则</w:t>
      </w:r>
    </w:p>
    <w:p>
      <w:pPr>
        <w:ind w:firstLine="562" w:firstLineChars="200"/>
        <w:rPr>
          <w:rFonts w:hint="eastAsia" w:ascii="宋体" w:hAnsi="宋体" w:eastAsia="宋体" w:cs="宋体"/>
          <w:color w:val="FF0000"/>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w:t>
      </w:r>
      <w:r>
        <w:rPr>
          <w:rFonts w:hint="eastAsia" w:ascii="宋体" w:hAnsi="宋体" w:eastAsia="宋体" w:cs="宋体"/>
          <w:color w:val="auto"/>
          <w:sz w:val="28"/>
          <w:szCs w:val="28"/>
        </w:rPr>
        <w:t>为加强物业服务行业信用体系建设，构建诚实信用的市场环境，促进物业服务行业健康有序发展，根据住房和城乡建设部等十部委《关于加强和改进住宅物业管理工作的通知》《陕西省物业服务管理条例》《陕西省物业服务企业信用评价管理办法（试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安康市物业服务与管理条例》</w:t>
      </w:r>
      <w:r>
        <w:rPr>
          <w:rFonts w:hint="eastAsia" w:ascii="宋体" w:hAnsi="宋体" w:eastAsia="宋体" w:cs="宋体"/>
          <w:color w:val="auto"/>
          <w:sz w:val="28"/>
          <w:szCs w:val="28"/>
        </w:rPr>
        <w:t>等相关规定，结合本市实际，制定本</w:t>
      </w:r>
      <w:r>
        <w:rPr>
          <w:rFonts w:hint="eastAsia" w:ascii="宋体" w:hAnsi="宋体" w:eastAsia="宋体" w:cs="宋体"/>
          <w:color w:val="auto"/>
          <w:sz w:val="28"/>
          <w:szCs w:val="28"/>
          <w:lang w:val="en-US" w:eastAsia="zh-CN"/>
        </w:rPr>
        <w:t>细则</w:t>
      </w:r>
      <w:r>
        <w:rPr>
          <w:rFonts w:hint="eastAsia" w:ascii="宋体" w:hAnsi="宋体" w:eastAsia="宋体" w:cs="宋体"/>
          <w:color w:val="auto"/>
          <w:sz w:val="28"/>
          <w:szCs w:val="28"/>
        </w:rPr>
        <w:t>。</w:t>
      </w:r>
      <w:r>
        <w:rPr>
          <w:rFonts w:hint="eastAsia" w:ascii="宋体" w:hAnsi="宋体" w:eastAsia="宋体" w:cs="宋体"/>
          <w:color w:val="FF0000"/>
          <w:sz w:val="28"/>
          <w:szCs w:val="28"/>
        </w:rPr>
        <w:t> </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本</w:t>
      </w:r>
      <w:r>
        <w:rPr>
          <w:rFonts w:hint="eastAsia" w:ascii="宋体" w:hAnsi="宋体" w:eastAsia="宋体" w:cs="宋体"/>
          <w:sz w:val="28"/>
          <w:szCs w:val="28"/>
          <w:lang w:val="en-US" w:eastAsia="zh-CN"/>
        </w:rPr>
        <w:t>细则</w:t>
      </w:r>
      <w:r>
        <w:rPr>
          <w:rFonts w:hint="eastAsia" w:ascii="宋体" w:hAnsi="宋体" w:eastAsia="宋体" w:cs="宋体"/>
          <w:sz w:val="28"/>
          <w:szCs w:val="28"/>
        </w:rPr>
        <w:t>适用于本市行政区域内从事物业服务管理活动的物业服务企业（含本市以外注册的物业服务企业）的信用评价及其管理。</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本</w:t>
      </w:r>
      <w:r>
        <w:rPr>
          <w:rFonts w:hint="eastAsia" w:ascii="宋体" w:hAnsi="宋体" w:eastAsia="宋体" w:cs="宋体"/>
          <w:sz w:val="28"/>
          <w:szCs w:val="28"/>
          <w:lang w:val="en-US" w:eastAsia="zh-CN"/>
        </w:rPr>
        <w:t>细则</w:t>
      </w:r>
      <w:r>
        <w:rPr>
          <w:rFonts w:hint="eastAsia" w:ascii="宋体" w:hAnsi="宋体" w:eastAsia="宋体" w:cs="宋体"/>
          <w:sz w:val="28"/>
          <w:szCs w:val="28"/>
        </w:rPr>
        <w:t>所称物业服务企业信用评价是指</w:t>
      </w:r>
      <w:r>
        <w:rPr>
          <w:rFonts w:hint="eastAsia" w:ascii="宋体" w:hAnsi="宋体" w:eastAsia="宋体" w:cs="宋体"/>
          <w:sz w:val="28"/>
          <w:szCs w:val="28"/>
          <w:lang w:val="en-US" w:eastAsia="zh-CN"/>
        </w:rPr>
        <w:t>住房和城乡建设</w:t>
      </w:r>
      <w:r>
        <w:rPr>
          <w:rFonts w:hint="eastAsia" w:ascii="宋体" w:hAnsi="宋体" w:eastAsia="宋体" w:cs="宋体"/>
          <w:sz w:val="28"/>
          <w:szCs w:val="28"/>
        </w:rPr>
        <w:t>主管部门对物业服务企业从事物业活动中形成的信用信息进行采集、记分、评价，评定其信用等级、建立信用档案的活动。</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rPr>
        <w:t>物业服务企业信用信息评价的建立和管理，应当遵循公开、公平、公正的原则，</w:t>
      </w:r>
      <w:r>
        <w:rPr>
          <w:rFonts w:hint="eastAsia" w:ascii="宋体" w:hAnsi="宋体" w:eastAsia="宋体" w:cs="宋体"/>
          <w:color w:val="000000" w:themeColor="text1"/>
          <w:sz w:val="28"/>
          <w:szCs w:val="28"/>
          <w14:textFill>
            <w14:solidFill>
              <w14:schemeClr w14:val="tx1"/>
            </w14:solidFill>
          </w14:textFill>
        </w:rPr>
        <w:t>实行政府主导、社会参与</w:t>
      </w:r>
      <w:r>
        <w:rPr>
          <w:rFonts w:hint="eastAsia" w:ascii="宋体" w:hAnsi="宋体" w:eastAsia="宋体" w:cs="宋体"/>
          <w:sz w:val="28"/>
          <w:szCs w:val="28"/>
        </w:rPr>
        <w:t>。</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市住房</w:t>
      </w:r>
      <w:r>
        <w:rPr>
          <w:rFonts w:hint="eastAsia" w:ascii="宋体" w:hAnsi="宋体" w:eastAsia="宋体" w:cs="宋体"/>
          <w:sz w:val="28"/>
          <w:szCs w:val="28"/>
          <w:lang w:val="en-US" w:eastAsia="zh-CN"/>
        </w:rPr>
        <w:t>和</w:t>
      </w:r>
      <w:r>
        <w:rPr>
          <w:rFonts w:hint="eastAsia" w:ascii="宋体" w:hAnsi="宋体" w:eastAsia="宋体" w:cs="宋体"/>
          <w:sz w:val="28"/>
          <w:szCs w:val="28"/>
        </w:rPr>
        <w:t>城乡建设</w:t>
      </w:r>
      <w:r>
        <w:rPr>
          <w:rFonts w:hint="eastAsia" w:ascii="宋体" w:hAnsi="宋体" w:eastAsia="宋体" w:cs="宋体"/>
          <w:sz w:val="28"/>
          <w:szCs w:val="28"/>
          <w:lang w:val="en-US" w:eastAsia="zh-CN"/>
        </w:rPr>
        <w:t>主管部门</w:t>
      </w:r>
      <w:r>
        <w:rPr>
          <w:rFonts w:hint="eastAsia" w:ascii="宋体" w:hAnsi="宋体" w:eastAsia="宋体" w:cs="宋体"/>
          <w:sz w:val="28"/>
          <w:szCs w:val="28"/>
        </w:rPr>
        <w:t>负责全市物业服务企业的信用管理，指导</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rPr>
        <w:t>开展物业服务企业的信用评价</w:t>
      </w:r>
      <w:r>
        <w:rPr>
          <w:rFonts w:hint="eastAsia" w:ascii="宋体" w:hAnsi="宋体" w:eastAsia="宋体" w:cs="宋体"/>
          <w:sz w:val="28"/>
          <w:szCs w:val="28"/>
          <w:lang w:val="en-US" w:eastAsia="zh-CN"/>
        </w:rPr>
        <w:t>活动</w:t>
      </w:r>
      <w:r>
        <w:rPr>
          <w:rFonts w:hint="eastAsia" w:ascii="宋体" w:hAnsi="宋体" w:eastAsia="宋体" w:cs="宋体"/>
          <w:sz w:val="28"/>
          <w:szCs w:val="28"/>
        </w:rPr>
        <w:t>，建立全市物业服务企业信用评价系统，公布物业服务企业信用</w:t>
      </w:r>
      <w:r>
        <w:rPr>
          <w:rFonts w:hint="eastAsia" w:ascii="宋体" w:hAnsi="宋体" w:eastAsia="宋体" w:cs="宋体"/>
          <w:sz w:val="28"/>
          <w:szCs w:val="28"/>
          <w:lang w:val="en-US" w:eastAsia="zh-CN"/>
        </w:rPr>
        <w:t>评价</w:t>
      </w:r>
      <w:r>
        <w:rPr>
          <w:rFonts w:hint="eastAsia" w:ascii="宋体" w:hAnsi="宋体" w:eastAsia="宋体" w:cs="宋体"/>
          <w:sz w:val="28"/>
          <w:szCs w:val="28"/>
        </w:rPr>
        <w:t>结果。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各</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rPr>
        <w:t>具体负责本行政区域内物业服务企业的信用管理</w:t>
      </w:r>
      <w:r>
        <w:rPr>
          <w:rFonts w:hint="eastAsia" w:ascii="宋体" w:hAnsi="宋体" w:eastAsia="宋体" w:cs="宋体"/>
          <w:sz w:val="28"/>
          <w:szCs w:val="28"/>
          <w:lang w:eastAsia="zh-CN"/>
        </w:rPr>
        <w:t>，对物业服务企业进行信用评价和等级评定</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街道办事处或者镇人民政府、村（居）民委员会应当协助开展辖区内物业服务企业信用信息的征集、核查工作。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市物业行业协会配合物业主管部门建立健全信用信息档案。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物业服务企业应当确定专人负责对</w:t>
      </w:r>
      <w:r>
        <w:rPr>
          <w:rFonts w:hint="eastAsia" w:ascii="宋体" w:hAnsi="宋体" w:eastAsia="宋体" w:cs="宋体"/>
          <w:sz w:val="28"/>
          <w:szCs w:val="28"/>
          <w:lang w:val="en-US" w:eastAsia="zh-CN"/>
        </w:rPr>
        <w:t>本</w:t>
      </w:r>
      <w:r>
        <w:rPr>
          <w:rFonts w:hint="eastAsia" w:ascii="宋体" w:hAnsi="宋体" w:eastAsia="宋体" w:cs="宋体"/>
          <w:sz w:val="28"/>
          <w:szCs w:val="28"/>
        </w:rPr>
        <w:t>企业信用信息进行</w:t>
      </w:r>
      <w:r>
        <w:rPr>
          <w:rFonts w:hint="eastAsia" w:ascii="宋体" w:hAnsi="宋体" w:eastAsia="宋体" w:cs="宋体"/>
          <w:sz w:val="28"/>
          <w:szCs w:val="28"/>
          <w:lang w:val="en-US" w:eastAsia="zh-CN"/>
        </w:rPr>
        <w:t>填报</w:t>
      </w:r>
      <w:r>
        <w:rPr>
          <w:rFonts w:hint="eastAsia" w:ascii="宋体" w:hAnsi="宋体" w:eastAsia="宋体" w:cs="宋体"/>
          <w:sz w:val="28"/>
          <w:szCs w:val="28"/>
        </w:rPr>
        <w:t>、提交工作。</w:t>
      </w:r>
    </w:p>
    <w:p>
      <w:pPr>
        <w:ind w:firstLine="1968" w:firstLineChars="700"/>
        <w:rPr>
          <w:rFonts w:hint="eastAsia" w:ascii="宋体" w:hAnsi="宋体" w:eastAsia="宋体" w:cs="宋体"/>
          <w:b/>
          <w:bCs/>
          <w:sz w:val="28"/>
          <w:szCs w:val="28"/>
          <w:lang w:eastAsia="zh-CN"/>
        </w:rPr>
      </w:pPr>
      <w:r>
        <w:rPr>
          <w:rFonts w:hint="eastAsia" w:ascii="宋体" w:hAnsi="宋体" w:eastAsia="宋体" w:cs="宋体"/>
          <w:b/>
          <w:bCs/>
          <w:sz w:val="28"/>
          <w:szCs w:val="28"/>
        </w:rPr>
        <w:t>第二章  信用信息的组成及</w:t>
      </w:r>
      <w:r>
        <w:rPr>
          <w:rFonts w:hint="eastAsia" w:ascii="宋体" w:hAnsi="宋体" w:eastAsia="宋体" w:cs="宋体"/>
          <w:b/>
          <w:bCs/>
          <w:color w:val="auto"/>
          <w:sz w:val="28"/>
          <w:szCs w:val="28"/>
          <w:lang w:val="en-US" w:eastAsia="zh-CN"/>
        </w:rPr>
        <w:t>采集</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rPr>
        <w:t>物业服务企业信用信息包括</w:t>
      </w:r>
      <w:r>
        <w:rPr>
          <w:rFonts w:hint="eastAsia" w:ascii="宋体" w:hAnsi="宋体" w:eastAsia="宋体" w:cs="宋体"/>
          <w:color w:val="auto"/>
          <w:sz w:val="28"/>
          <w:szCs w:val="28"/>
        </w:rPr>
        <w:t>基本信用信息</w:t>
      </w:r>
      <w:r>
        <w:rPr>
          <w:rFonts w:hint="eastAsia" w:ascii="宋体" w:hAnsi="宋体" w:eastAsia="宋体" w:cs="宋体"/>
          <w:sz w:val="28"/>
          <w:szCs w:val="28"/>
        </w:rPr>
        <w:t>、良好信用信息、不良信用信息三类。</w:t>
      </w:r>
    </w:p>
    <w:p>
      <w:pPr>
        <w:ind w:firstLine="562" w:firstLineChars="200"/>
        <w:rPr>
          <w:rFonts w:hint="default" w:ascii="宋体" w:hAnsi="宋体" w:eastAsia="宋体" w:cs="宋体"/>
          <w:sz w:val="28"/>
          <w:szCs w:val="28"/>
          <w:lang w:val="en-US" w:eastAsia="zh-CN"/>
        </w:rPr>
      </w:pPr>
      <w:r>
        <w:rPr>
          <w:rFonts w:hint="eastAsia" w:ascii="宋体" w:hAnsi="宋体" w:eastAsia="宋体" w:cs="宋体"/>
          <w:b/>
          <w:bCs/>
          <w:sz w:val="28"/>
          <w:szCs w:val="28"/>
        </w:rPr>
        <w:t>第七条</w:t>
      </w:r>
      <w:r>
        <w:rPr>
          <w:rFonts w:hint="eastAsia" w:ascii="宋体" w:hAnsi="宋体" w:eastAsia="宋体" w:cs="宋体"/>
          <w:b/>
          <w:bCs/>
          <w:sz w:val="28"/>
          <w:szCs w:val="28"/>
          <w:lang w:val="en-US" w:eastAsia="zh-CN"/>
        </w:rPr>
        <w:t xml:space="preserve"> </w:t>
      </w:r>
      <w:r>
        <w:rPr>
          <w:rFonts w:hint="eastAsia" w:ascii="宋体" w:hAnsi="宋体" w:eastAsia="宋体" w:cs="宋体"/>
          <w:color w:val="auto"/>
          <w:sz w:val="28"/>
          <w:szCs w:val="28"/>
        </w:rPr>
        <w:t>基本信用信息。基本信用信息</w:t>
      </w:r>
      <w:r>
        <w:rPr>
          <w:rFonts w:hint="eastAsia" w:ascii="宋体" w:hAnsi="宋体" w:eastAsia="宋体" w:cs="宋体"/>
          <w:sz w:val="28"/>
          <w:szCs w:val="28"/>
        </w:rPr>
        <w:t>由物业服务企业信息和物业服务项目信息组成。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详见附表一）</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rPr>
        <w:t>良好信用信息包括物业服务企业在从事物业服务管理活动中遵纪守法、诚信经营，积极提升服务水平，获得各级政府及其相关部门（单位）的表彰奖励以及对社会公益事业做出贡献等信息。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详见附表二）</w:t>
      </w:r>
      <w:r>
        <w:rPr>
          <w:rFonts w:hint="eastAsia" w:ascii="宋体" w:hAnsi="宋体" w:eastAsia="宋体" w:cs="宋体"/>
          <w:sz w:val="28"/>
          <w:szCs w:val="28"/>
        </w:rPr>
        <w:t> </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rPr>
        <w:t>不良信用信息包括一般失信信息和严重失信信息。</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一般失信信息包括物业服务企业在从事物业服务管理活动中违反法律、法规、规章、规范性文件以及物业行业自律规范或（前期）物业服务合同约定的行为，被</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rPr>
        <w:t>或相关部门行政处罚、书面通报批评</w:t>
      </w:r>
      <w:r>
        <w:rPr>
          <w:rFonts w:hint="eastAsia" w:ascii="宋体" w:hAnsi="宋体" w:eastAsia="宋体" w:cs="宋体"/>
          <w:sz w:val="28"/>
          <w:szCs w:val="28"/>
          <w:lang w:eastAsia="zh-CN"/>
        </w:rPr>
        <w:t>、</w:t>
      </w:r>
      <w:r>
        <w:rPr>
          <w:rFonts w:hint="eastAsia" w:ascii="宋体" w:hAnsi="宋体" w:eastAsia="宋体" w:cs="宋体"/>
          <w:sz w:val="28"/>
          <w:szCs w:val="28"/>
        </w:rPr>
        <w:t>经核实属实的媒体曝光、投诉举报等信息。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详见附表三）</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严重失信信息包括在物业服务合同有效期内擅自退出服务管理项目</w:t>
      </w:r>
      <w:r>
        <w:rPr>
          <w:rFonts w:hint="eastAsia" w:ascii="宋体" w:hAnsi="宋体" w:eastAsia="宋体" w:cs="宋体"/>
          <w:sz w:val="28"/>
          <w:szCs w:val="28"/>
          <w:lang w:eastAsia="zh-CN"/>
        </w:rPr>
        <w:t>、</w:t>
      </w:r>
      <w:r>
        <w:rPr>
          <w:rFonts w:hint="eastAsia" w:ascii="宋体" w:hAnsi="宋体" w:eastAsia="宋体" w:cs="宋体"/>
          <w:sz w:val="28"/>
          <w:szCs w:val="28"/>
        </w:rPr>
        <w:t>挪用专项维修资金</w:t>
      </w:r>
      <w:r>
        <w:rPr>
          <w:rFonts w:hint="eastAsia" w:ascii="宋体" w:hAnsi="宋体" w:eastAsia="宋体" w:cs="宋体"/>
          <w:sz w:val="28"/>
          <w:szCs w:val="28"/>
          <w:lang w:eastAsia="zh-CN"/>
        </w:rPr>
        <w:t>、</w:t>
      </w:r>
      <w:r>
        <w:rPr>
          <w:rFonts w:hint="eastAsia" w:ascii="宋体" w:hAnsi="宋体" w:eastAsia="宋体" w:cs="宋体"/>
          <w:sz w:val="28"/>
          <w:szCs w:val="28"/>
        </w:rPr>
        <w:t>因物业服务企业责任引发重大群体或越级上访事件</w:t>
      </w:r>
      <w:r>
        <w:rPr>
          <w:rFonts w:hint="eastAsia" w:ascii="宋体" w:hAnsi="宋体" w:eastAsia="宋体" w:cs="宋体"/>
          <w:sz w:val="28"/>
          <w:szCs w:val="28"/>
          <w:lang w:eastAsia="zh-CN"/>
        </w:rPr>
        <w:t>、</w:t>
      </w:r>
      <w:r>
        <w:rPr>
          <w:rFonts w:hint="eastAsia" w:ascii="宋体" w:hAnsi="宋体" w:eastAsia="宋体" w:cs="宋体"/>
          <w:sz w:val="28"/>
          <w:szCs w:val="28"/>
        </w:rPr>
        <w:t>发生重大</w:t>
      </w:r>
      <w:r>
        <w:rPr>
          <w:rFonts w:hint="eastAsia" w:ascii="宋体" w:hAnsi="宋体" w:eastAsia="宋体" w:cs="宋体"/>
          <w:sz w:val="28"/>
          <w:szCs w:val="28"/>
          <w:lang w:val="en-US" w:eastAsia="zh-CN"/>
        </w:rPr>
        <w:t>安全</w:t>
      </w:r>
      <w:r>
        <w:rPr>
          <w:rFonts w:hint="eastAsia" w:ascii="宋体" w:hAnsi="宋体" w:eastAsia="宋体" w:cs="宋体"/>
          <w:sz w:val="28"/>
          <w:szCs w:val="28"/>
        </w:rPr>
        <w:t>责任事故</w:t>
      </w:r>
      <w:r>
        <w:rPr>
          <w:rFonts w:hint="eastAsia" w:ascii="宋体" w:hAnsi="宋体" w:eastAsia="宋体" w:cs="宋体"/>
          <w:sz w:val="28"/>
          <w:szCs w:val="28"/>
          <w:lang w:eastAsia="zh-CN"/>
        </w:rPr>
        <w:t>、</w:t>
      </w:r>
      <w:r>
        <w:rPr>
          <w:rFonts w:hint="eastAsia" w:ascii="宋体" w:hAnsi="宋体" w:eastAsia="宋体" w:cs="宋体"/>
          <w:sz w:val="28"/>
          <w:szCs w:val="28"/>
        </w:rPr>
        <w:t>拒不参加或者逾期未参加企业信用评价</w:t>
      </w:r>
      <w:r>
        <w:rPr>
          <w:rFonts w:hint="eastAsia" w:ascii="宋体" w:hAnsi="宋体" w:eastAsia="宋体" w:cs="宋体"/>
          <w:sz w:val="28"/>
          <w:szCs w:val="28"/>
          <w:lang w:val="en-US" w:eastAsia="zh-CN"/>
        </w:rPr>
        <w:t>等信息。（详见附表四）</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rPr>
        <w:t>信用信息的</w:t>
      </w:r>
      <w:r>
        <w:rPr>
          <w:rFonts w:hint="eastAsia" w:ascii="宋体" w:hAnsi="宋体" w:eastAsia="宋体" w:cs="宋体"/>
          <w:color w:val="auto"/>
          <w:sz w:val="28"/>
          <w:szCs w:val="28"/>
          <w:lang w:val="en-US" w:eastAsia="zh-CN"/>
        </w:rPr>
        <w:t>采集</w:t>
      </w:r>
      <w:r>
        <w:rPr>
          <w:rFonts w:hint="eastAsia" w:ascii="宋体" w:hAnsi="宋体" w:eastAsia="宋体" w:cs="宋体"/>
          <w:sz w:val="28"/>
          <w:szCs w:val="28"/>
        </w:rPr>
        <w:t>，是指对物业服务企业的信用信息进行采集、分类、记录、存储的活动。</w:t>
      </w:r>
    </w:p>
    <w:p>
      <w:pPr>
        <w:rPr>
          <w:rFonts w:hint="eastAsia" w:ascii="宋体" w:hAnsi="宋体" w:eastAsia="宋体" w:cs="宋体"/>
          <w:color w:val="auto"/>
          <w:sz w:val="28"/>
          <w:szCs w:val="28"/>
        </w:rPr>
      </w:pPr>
      <w:r>
        <w:rPr>
          <w:rFonts w:hint="eastAsia" w:ascii="宋体" w:hAnsi="宋体" w:eastAsia="宋体" w:cs="宋体"/>
          <w:sz w:val="28"/>
          <w:szCs w:val="28"/>
        </w:rPr>
        <w:t xml:space="preserve">    信用信息</w:t>
      </w:r>
      <w:r>
        <w:rPr>
          <w:rFonts w:hint="eastAsia" w:ascii="宋体" w:hAnsi="宋体" w:eastAsia="宋体" w:cs="宋体"/>
          <w:color w:val="auto"/>
          <w:sz w:val="28"/>
          <w:szCs w:val="28"/>
          <w:lang w:val="en-US" w:eastAsia="zh-CN"/>
        </w:rPr>
        <w:t>采集</w:t>
      </w:r>
      <w:r>
        <w:rPr>
          <w:rFonts w:hint="eastAsia" w:ascii="宋体" w:hAnsi="宋体" w:eastAsia="宋体" w:cs="宋体"/>
          <w:sz w:val="28"/>
          <w:szCs w:val="28"/>
        </w:rPr>
        <w:t>渠道主要包括企业自行申报，</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rPr>
        <w:t>、相关部门主动</w:t>
      </w:r>
      <w:r>
        <w:rPr>
          <w:rFonts w:hint="eastAsia" w:ascii="宋体" w:hAnsi="宋体" w:eastAsia="宋体" w:cs="宋体"/>
          <w:color w:val="auto"/>
          <w:sz w:val="28"/>
          <w:szCs w:val="28"/>
          <w:lang w:val="en-US" w:eastAsia="zh-CN"/>
        </w:rPr>
        <w:t>收</w:t>
      </w:r>
      <w:r>
        <w:rPr>
          <w:rFonts w:hint="eastAsia" w:ascii="宋体" w:hAnsi="宋体" w:eastAsia="宋体" w:cs="宋体"/>
          <w:color w:val="auto"/>
          <w:sz w:val="28"/>
          <w:szCs w:val="28"/>
        </w:rPr>
        <w:t>集和社会提供。</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第十一条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rPr>
        <w:t>信用信息的</w:t>
      </w:r>
      <w:r>
        <w:rPr>
          <w:rFonts w:hint="eastAsia" w:ascii="宋体" w:hAnsi="宋体" w:eastAsia="宋体" w:cs="宋体"/>
          <w:color w:val="auto"/>
          <w:sz w:val="28"/>
          <w:szCs w:val="28"/>
          <w:lang w:val="en-US" w:eastAsia="zh-CN"/>
        </w:rPr>
        <w:t>采集</w:t>
      </w:r>
      <w:r>
        <w:rPr>
          <w:rFonts w:hint="eastAsia" w:ascii="宋体" w:hAnsi="宋体" w:eastAsia="宋体" w:cs="宋体"/>
          <w:color w:val="auto"/>
          <w:sz w:val="28"/>
          <w:szCs w:val="28"/>
        </w:rPr>
        <w:t>应当遵守下列原则：</w:t>
      </w:r>
    </w:p>
    <w:p>
      <w:pPr>
        <w:ind w:firstLine="560" w:firstLineChars="200"/>
        <w:rPr>
          <w:rFonts w:hint="eastAsia" w:ascii="宋体" w:hAnsi="宋体" w:eastAsia="宋体" w:cs="宋体"/>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信用信息</w:t>
      </w:r>
      <w:r>
        <w:rPr>
          <w:rFonts w:hint="eastAsia" w:ascii="宋体" w:hAnsi="宋体" w:eastAsia="宋体" w:cs="宋体"/>
          <w:color w:val="auto"/>
          <w:sz w:val="28"/>
          <w:szCs w:val="28"/>
          <w:lang w:val="en-US" w:eastAsia="zh-CN"/>
        </w:rPr>
        <w:t>采集</w:t>
      </w:r>
      <w:r>
        <w:rPr>
          <w:rFonts w:hint="eastAsia" w:ascii="宋体" w:hAnsi="宋体" w:eastAsia="宋体" w:cs="宋体"/>
          <w:color w:val="auto"/>
          <w:sz w:val="28"/>
          <w:szCs w:val="28"/>
        </w:rPr>
        <w:t>应当客观</w:t>
      </w:r>
      <w:r>
        <w:rPr>
          <w:rFonts w:hint="eastAsia" w:ascii="宋体" w:hAnsi="宋体" w:eastAsia="宋体" w:cs="宋体"/>
          <w:sz w:val="28"/>
          <w:szCs w:val="28"/>
        </w:rPr>
        <w:t>、公正、严谨、及时，保守国家秘密、保护商业秘密和个人隐私。</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rPr>
        <w:t>物业服务企业应当如实、及时申报基本信息，并对信息的真实性、有效性负责；对已提供和申报的信用信息发生变更或失效的，应当在信用信息变更或失效之日起</w:t>
      </w:r>
      <w:r>
        <w:rPr>
          <w:rFonts w:hint="eastAsia" w:ascii="宋体" w:hAnsi="宋体" w:eastAsia="宋体" w:cs="宋体"/>
          <w:sz w:val="28"/>
          <w:szCs w:val="28"/>
          <w:lang w:val="en-US" w:eastAsia="zh-CN"/>
        </w:rPr>
        <w:t>7</w:t>
      </w:r>
      <w:r>
        <w:rPr>
          <w:rFonts w:hint="eastAsia" w:ascii="宋体" w:hAnsi="宋体" w:eastAsia="宋体" w:cs="宋体"/>
          <w:sz w:val="28"/>
          <w:szCs w:val="28"/>
        </w:rPr>
        <w:t>日内及时修改并完成报送。</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w:t>
      </w:r>
      <w:r>
        <w:rPr>
          <w:rFonts w:hint="eastAsia" w:ascii="宋体" w:hAnsi="宋体" w:eastAsia="宋体" w:cs="宋体"/>
          <w:sz w:val="28"/>
          <w:szCs w:val="28"/>
        </w:rPr>
        <w:t>经</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w:t>
      </w:r>
      <w:r>
        <w:rPr>
          <w:rFonts w:hint="eastAsia" w:ascii="宋体" w:hAnsi="宋体" w:eastAsia="宋体" w:cs="宋体"/>
          <w:sz w:val="28"/>
          <w:szCs w:val="28"/>
        </w:rPr>
        <w:t>部门、</w:t>
      </w:r>
      <w:r>
        <w:rPr>
          <w:rFonts w:hint="eastAsia" w:ascii="宋体" w:hAnsi="宋体" w:eastAsia="宋体" w:cs="宋体"/>
          <w:sz w:val="28"/>
          <w:szCs w:val="28"/>
          <w:lang w:eastAsia="zh-CN"/>
        </w:rPr>
        <w:t>街道办事处或者镇人民政府、村（居）民委员会</w:t>
      </w:r>
      <w:r>
        <w:rPr>
          <w:rFonts w:hint="eastAsia" w:ascii="宋体" w:hAnsi="宋体" w:eastAsia="宋体" w:cs="宋体"/>
          <w:sz w:val="28"/>
          <w:szCs w:val="28"/>
        </w:rPr>
        <w:t>等单位调解，物业服务企业在规定期限内已妥善解决的投诉问题，且未造成社会负面影响的，可不记入企业信用信息。</w:t>
      </w:r>
    </w:p>
    <w:p>
      <w:pPr>
        <w:ind w:firstLine="562" w:firstLineChars="200"/>
        <w:rPr>
          <w:rFonts w:hint="eastAsia" w:ascii="宋体" w:hAnsi="宋体" w:eastAsia="宋体" w:cs="宋体"/>
          <w:color w:val="auto"/>
          <w:sz w:val="28"/>
          <w:szCs w:val="28"/>
          <w:lang w:eastAsia="zh-CN"/>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w:t>
      </w:r>
      <w:r>
        <w:rPr>
          <w:rFonts w:hint="eastAsia" w:ascii="宋体" w:hAnsi="宋体" w:eastAsia="宋体" w:cs="宋体"/>
          <w:color w:val="auto"/>
          <w:sz w:val="28"/>
          <w:szCs w:val="28"/>
        </w:rPr>
        <w:t>基本信用信息的</w:t>
      </w:r>
      <w:r>
        <w:rPr>
          <w:rFonts w:hint="eastAsia" w:ascii="宋体" w:hAnsi="宋体" w:eastAsia="宋体" w:cs="宋体"/>
          <w:color w:val="auto"/>
          <w:sz w:val="28"/>
          <w:szCs w:val="28"/>
          <w:lang w:val="en-US" w:eastAsia="zh-CN"/>
        </w:rPr>
        <w:t>采集</w:t>
      </w:r>
      <w:r>
        <w:rPr>
          <w:rFonts w:hint="eastAsia" w:ascii="宋体" w:hAnsi="宋体" w:eastAsia="宋体" w:cs="宋体"/>
          <w:color w:val="auto"/>
          <w:sz w:val="28"/>
          <w:szCs w:val="28"/>
        </w:rPr>
        <w:t>由物业服务企业通过“物业服务企业信用</w:t>
      </w:r>
      <w:r>
        <w:rPr>
          <w:rFonts w:hint="eastAsia" w:ascii="宋体" w:hAnsi="宋体" w:eastAsia="宋体" w:cs="宋体"/>
          <w:color w:val="auto"/>
          <w:sz w:val="28"/>
          <w:szCs w:val="28"/>
          <w:lang w:val="en-US" w:eastAsia="zh-CN"/>
        </w:rPr>
        <w:t>信息</w:t>
      </w:r>
      <w:r>
        <w:rPr>
          <w:rFonts w:hint="eastAsia" w:ascii="宋体" w:hAnsi="宋体" w:eastAsia="宋体" w:cs="宋体"/>
          <w:color w:val="auto"/>
          <w:sz w:val="28"/>
          <w:szCs w:val="28"/>
        </w:rPr>
        <w:t>评价</w:t>
      </w:r>
      <w:r>
        <w:rPr>
          <w:rFonts w:hint="eastAsia" w:ascii="宋体" w:hAnsi="宋体" w:eastAsia="宋体" w:cs="宋体"/>
          <w:color w:val="auto"/>
          <w:sz w:val="28"/>
          <w:szCs w:val="28"/>
          <w:lang w:val="en-US" w:eastAsia="zh-CN"/>
        </w:rPr>
        <w:t>系统</w:t>
      </w:r>
      <w:r>
        <w:rPr>
          <w:rFonts w:hint="eastAsia" w:ascii="宋体" w:hAnsi="宋体" w:eastAsia="宋体" w:cs="宋体"/>
          <w:color w:val="auto"/>
          <w:sz w:val="28"/>
          <w:szCs w:val="28"/>
        </w:rPr>
        <w:t>”主动向项目所在地</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申报，</w:t>
      </w:r>
      <w:r>
        <w:rPr>
          <w:rFonts w:hint="eastAsia" w:ascii="宋体" w:hAnsi="宋体" w:eastAsia="宋体" w:cs="宋体"/>
          <w:color w:val="auto"/>
          <w:sz w:val="28"/>
          <w:szCs w:val="28"/>
          <w:lang w:val="en-US" w:eastAsia="zh-CN"/>
        </w:rPr>
        <w:t>同时</w:t>
      </w:r>
      <w:r>
        <w:rPr>
          <w:rFonts w:hint="eastAsia" w:ascii="宋体" w:hAnsi="宋体" w:eastAsia="宋体" w:cs="宋体"/>
          <w:color w:val="auto"/>
          <w:sz w:val="28"/>
          <w:szCs w:val="28"/>
        </w:rPr>
        <w:t>提供纸质文档，由</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负责审核</w:t>
      </w:r>
      <w:r>
        <w:rPr>
          <w:rFonts w:hint="eastAsia" w:ascii="宋体" w:hAnsi="宋体" w:eastAsia="宋体" w:cs="宋体"/>
          <w:color w:val="auto"/>
          <w:sz w:val="28"/>
          <w:szCs w:val="28"/>
          <w:lang w:eastAsia="zh-CN"/>
        </w:rPr>
        <w:t>。</w:t>
      </w:r>
    </w:p>
    <w:p>
      <w:pPr>
        <w:spacing w:line="5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基本信用</w:t>
      </w:r>
      <w:r>
        <w:rPr>
          <w:rFonts w:hint="eastAsia" w:ascii="宋体" w:hAnsi="宋体" w:eastAsia="宋体" w:cs="宋体"/>
          <w:color w:val="auto"/>
          <w:sz w:val="28"/>
          <w:szCs w:val="28"/>
        </w:rPr>
        <w:t>信息发生变更的，</w:t>
      </w:r>
      <w:r>
        <w:rPr>
          <w:rFonts w:hint="eastAsia" w:ascii="宋体" w:hAnsi="宋体" w:eastAsia="宋体" w:cs="宋体"/>
          <w:color w:val="auto"/>
          <w:sz w:val="28"/>
          <w:szCs w:val="28"/>
          <w:lang w:val="en-US" w:eastAsia="zh-CN"/>
        </w:rPr>
        <w:t>物业</w:t>
      </w:r>
      <w:r>
        <w:rPr>
          <w:rFonts w:hint="eastAsia" w:ascii="宋体" w:hAnsi="宋体" w:eastAsia="宋体" w:cs="宋体"/>
          <w:color w:val="auto"/>
          <w:sz w:val="28"/>
          <w:szCs w:val="28"/>
        </w:rPr>
        <w:t>企业应当自变更之日起30日内书面提出信息变更申请，受理申请的</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予以确认。</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良好信用信息由物业服务企业向所在地</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rPr>
        <w:t>申报，并提供相应</w:t>
      </w:r>
      <w:r>
        <w:rPr>
          <w:rFonts w:hint="eastAsia" w:ascii="宋体" w:hAnsi="宋体" w:eastAsia="宋体" w:cs="宋体"/>
          <w:sz w:val="28"/>
          <w:szCs w:val="28"/>
          <w:lang w:val="en-US" w:eastAsia="zh-CN"/>
        </w:rPr>
        <w:t>佐证</w:t>
      </w:r>
      <w:r>
        <w:rPr>
          <w:rFonts w:hint="eastAsia" w:ascii="宋体" w:hAnsi="宋体" w:eastAsia="宋体" w:cs="宋体"/>
          <w:sz w:val="28"/>
          <w:szCs w:val="28"/>
        </w:rPr>
        <w:t>资料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由</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lang w:val="en-US" w:eastAsia="zh-CN"/>
        </w:rPr>
        <w:t>审核</w:t>
      </w:r>
      <w:r>
        <w:rPr>
          <w:rFonts w:hint="eastAsia" w:ascii="宋体" w:hAnsi="宋体" w:eastAsia="宋体" w:cs="宋体"/>
          <w:sz w:val="28"/>
          <w:szCs w:val="28"/>
        </w:rPr>
        <w:t>。</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不良信用信息由</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sz w:val="28"/>
          <w:szCs w:val="28"/>
        </w:rPr>
        <w:t>、</w:t>
      </w:r>
      <w:r>
        <w:rPr>
          <w:rFonts w:hint="eastAsia" w:ascii="宋体" w:hAnsi="宋体" w:eastAsia="宋体" w:cs="宋体"/>
          <w:sz w:val="28"/>
          <w:szCs w:val="28"/>
          <w:lang w:val="en-US" w:eastAsia="zh-CN"/>
        </w:rPr>
        <w:t>相关部门、</w:t>
      </w:r>
      <w:r>
        <w:rPr>
          <w:rFonts w:hint="eastAsia" w:ascii="宋体" w:hAnsi="宋体" w:eastAsia="宋体" w:cs="宋体"/>
          <w:sz w:val="28"/>
          <w:szCs w:val="28"/>
          <w:lang w:eastAsia="zh-CN"/>
        </w:rPr>
        <w:t>街道办事处或者镇人民政府、村（居）民委员会</w:t>
      </w:r>
      <w:r>
        <w:rPr>
          <w:rFonts w:hint="eastAsia" w:ascii="宋体" w:hAnsi="宋体" w:eastAsia="宋体" w:cs="宋体"/>
          <w:sz w:val="28"/>
          <w:szCs w:val="28"/>
        </w:rPr>
        <w:t>、</w:t>
      </w:r>
      <w:r>
        <w:rPr>
          <w:rFonts w:hint="eastAsia" w:ascii="宋体" w:hAnsi="宋体" w:eastAsia="宋体" w:cs="宋体"/>
          <w:sz w:val="28"/>
          <w:szCs w:val="28"/>
          <w:lang w:val="en-US" w:eastAsia="zh-CN"/>
        </w:rPr>
        <w:t>物业行业协会等</w:t>
      </w:r>
      <w:r>
        <w:rPr>
          <w:rFonts w:hint="eastAsia" w:ascii="宋体" w:hAnsi="宋体" w:eastAsia="宋体" w:cs="宋体"/>
          <w:sz w:val="28"/>
          <w:szCs w:val="28"/>
        </w:rPr>
        <w:t>按照</w:t>
      </w:r>
      <w:r>
        <w:rPr>
          <w:rFonts w:hint="eastAsia" w:ascii="宋体" w:hAnsi="宋体" w:eastAsia="宋体" w:cs="宋体"/>
          <w:sz w:val="28"/>
          <w:szCs w:val="28"/>
          <w:lang w:val="en-US" w:eastAsia="zh-CN"/>
        </w:rPr>
        <w:t>职能职责</w:t>
      </w:r>
      <w:r>
        <w:rPr>
          <w:rFonts w:hint="eastAsia" w:ascii="宋体" w:hAnsi="宋体" w:eastAsia="宋体" w:cs="宋体"/>
          <w:sz w:val="28"/>
          <w:szCs w:val="28"/>
        </w:rPr>
        <w:t>和</w:t>
      </w:r>
      <w:r>
        <w:rPr>
          <w:rFonts w:hint="eastAsia" w:ascii="宋体" w:hAnsi="宋体" w:eastAsia="宋体" w:cs="宋体"/>
          <w:sz w:val="28"/>
          <w:szCs w:val="28"/>
          <w:lang w:val="en-US" w:eastAsia="zh-CN"/>
        </w:rPr>
        <w:t>管理</w:t>
      </w:r>
      <w:r>
        <w:rPr>
          <w:rFonts w:hint="eastAsia" w:ascii="宋体" w:hAnsi="宋体" w:eastAsia="宋体" w:cs="宋体"/>
          <w:sz w:val="28"/>
          <w:szCs w:val="28"/>
        </w:rPr>
        <w:t>范围</w:t>
      </w:r>
      <w:r>
        <w:rPr>
          <w:rFonts w:hint="eastAsia" w:ascii="宋体" w:hAnsi="宋体" w:eastAsia="宋体" w:cs="宋体"/>
          <w:sz w:val="28"/>
          <w:szCs w:val="28"/>
          <w:lang w:val="en-US" w:eastAsia="zh-CN"/>
        </w:rPr>
        <w:t>征</w:t>
      </w:r>
      <w:r>
        <w:rPr>
          <w:rFonts w:hint="eastAsia" w:ascii="宋体" w:hAnsi="宋体" w:eastAsia="宋体" w:cs="宋体"/>
          <w:sz w:val="28"/>
          <w:szCs w:val="28"/>
        </w:rPr>
        <w:t>集</w:t>
      </w:r>
      <w:r>
        <w:rPr>
          <w:rFonts w:hint="eastAsia" w:ascii="宋体" w:hAnsi="宋体" w:eastAsia="宋体" w:cs="宋体"/>
          <w:sz w:val="28"/>
          <w:szCs w:val="28"/>
          <w:lang w:val="en-US" w:eastAsia="zh-CN"/>
        </w:rPr>
        <w:t>获取</w:t>
      </w:r>
      <w:r>
        <w:rPr>
          <w:rFonts w:hint="eastAsia" w:ascii="宋体" w:hAnsi="宋体" w:eastAsia="宋体" w:cs="宋体"/>
          <w:sz w:val="28"/>
          <w:szCs w:val="28"/>
          <w:lang w:eastAsia="zh-CN"/>
        </w:rPr>
        <w:t>。</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lang w:val="en-US" w:eastAsia="zh-CN"/>
        </w:rPr>
        <w:t>对征集的</w:t>
      </w:r>
      <w:r>
        <w:rPr>
          <w:rFonts w:hint="eastAsia" w:ascii="宋体" w:hAnsi="宋体" w:eastAsia="宋体" w:cs="宋体"/>
          <w:color w:val="auto"/>
          <w:sz w:val="28"/>
          <w:szCs w:val="28"/>
        </w:rPr>
        <w:t>物业服务企业不良信用信息，进行核实后，直接填报确认。项目所在地</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作出的处罚，直接填报确认。</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w:t>
      </w:r>
      <w:r>
        <w:rPr>
          <w:rFonts w:hint="eastAsia" w:ascii="宋体" w:hAnsi="宋体" w:eastAsia="宋体" w:cs="宋体"/>
          <w:color w:val="auto"/>
          <w:sz w:val="28"/>
          <w:szCs w:val="28"/>
          <w:lang w:val="en-US" w:eastAsia="zh-CN"/>
        </w:rPr>
        <w:t>物业服务</w:t>
      </w:r>
      <w:r>
        <w:rPr>
          <w:rFonts w:hint="eastAsia" w:ascii="宋体" w:hAnsi="宋体" w:eastAsia="宋体" w:cs="宋体"/>
          <w:color w:val="auto"/>
          <w:sz w:val="28"/>
          <w:szCs w:val="28"/>
        </w:rPr>
        <w:t>企业对</w:t>
      </w:r>
      <w:r>
        <w:rPr>
          <w:rFonts w:hint="eastAsia" w:ascii="宋体" w:hAnsi="宋体" w:eastAsia="宋体" w:cs="宋体"/>
          <w:color w:val="auto"/>
          <w:sz w:val="28"/>
          <w:szCs w:val="28"/>
          <w:lang w:val="en-US" w:eastAsia="zh-CN"/>
        </w:rPr>
        <w:t>其</w:t>
      </w:r>
      <w:r>
        <w:rPr>
          <w:rFonts w:hint="eastAsia" w:ascii="宋体" w:hAnsi="宋体" w:eastAsia="宋体" w:cs="宋体"/>
          <w:color w:val="auto"/>
          <w:sz w:val="28"/>
          <w:szCs w:val="28"/>
        </w:rPr>
        <w:t>信用评价有异议的，应向审核的</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提出书面申请，并附相关佐证材料。经核实有误的，应</w:t>
      </w:r>
      <w:r>
        <w:rPr>
          <w:rFonts w:hint="eastAsia" w:ascii="宋体" w:hAnsi="宋体" w:eastAsia="宋体" w:cs="宋体"/>
          <w:color w:val="auto"/>
          <w:sz w:val="28"/>
          <w:szCs w:val="28"/>
          <w:lang w:val="en-US" w:eastAsia="zh-CN"/>
        </w:rPr>
        <w:t>在</w:t>
      </w:r>
      <w:r>
        <w:rPr>
          <w:rFonts w:hint="eastAsia" w:ascii="宋体" w:hAnsi="宋体" w:eastAsia="宋体" w:cs="宋体"/>
          <w:color w:val="auto"/>
          <w:sz w:val="28"/>
          <w:szCs w:val="28"/>
        </w:rPr>
        <w:t>5日内予以更正。</w:t>
      </w:r>
    </w:p>
    <w:p>
      <w:pPr>
        <w:ind w:firstLine="2530" w:firstLineChars="900"/>
        <w:rPr>
          <w:rFonts w:hint="eastAsia" w:ascii="宋体" w:hAnsi="宋体" w:eastAsia="宋体" w:cs="宋体"/>
          <w:b/>
          <w:bCs/>
          <w:sz w:val="28"/>
          <w:szCs w:val="28"/>
        </w:rPr>
      </w:pPr>
      <w:r>
        <w:rPr>
          <w:rFonts w:hint="eastAsia" w:ascii="宋体" w:hAnsi="宋体" w:eastAsia="宋体" w:cs="宋体"/>
          <w:b/>
          <w:bCs/>
          <w:sz w:val="28"/>
          <w:szCs w:val="28"/>
        </w:rPr>
        <w:t>第三章  信用等级评定</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条</w:t>
      </w:r>
      <w:r>
        <w:rPr>
          <w:rFonts w:hint="eastAsia" w:ascii="宋体" w:hAnsi="宋体" w:eastAsia="宋体" w:cs="宋体"/>
          <w:sz w:val="28"/>
          <w:szCs w:val="28"/>
        </w:rPr>
        <w:t xml:space="preserve"> 物业服务企业信用等级评定</w:t>
      </w:r>
      <w:r>
        <w:rPr>
          <w:rFonts w:hint="eastAsia" w:ascii="宋体" w:hAnsi="宋体" w:eastAsia="宋体" w:cs="宋体"/>
          <w:sz w:val="28"/>
          <w:szCs w:val="28"/>
          <w:lang w:val="en-US" w:eastAsia="zh-CN"/>
        </w:rPr>
        <w:t>按照企业信用得分确定</w:t>
      </w:r>
      <w:r>
        <w:rPr>
          <w:rFonts w:hint="eastAsia" w:ascii="宋体" w:hAnsi="宋体" w:eastAsia="宋体" w:cs="宋体"/>
          <w:sz w:val="28"/>
          <w:szCs w:val="28"/>
          <w:lang w:eastAsia="zh-CN"/>
        </w:rPr>
        <w:t>。物业服务企业的信用得分=</w:t>
      </w:r>
      <w:r>
        <w:rPr>
          <w:rFonts w:hint="eastAsia" w:ascii="宋体" w:hAnsi="宋体" w:eastAsia="宋体" w:cs="宋体"/>
          <w:sz w:val="28"/>
          <w:szCs w:val="28"/>
          <w:lang w:val="en-US" w:eastAsia="zh-CN"/>
        </w:rPr>
        <w:t>企业</w:t>
      </w:r>
      <w:r>
        <w:rPr>
          <w:rFonts w:hint="eastAsia" w:ascii="宋体" w:hAnsi="宋体" w:eastAsia="宋体" w:cs="宋体"/>
          <w:sz w:val="28"/>
          <w:szCs w:val="28"/>
        </w:rPr>
        <w:t>信用基准分值</w:t>
      </w:r>
      <w:r>
        <w:rPr>
          <w:rFonts w:hint="eastAsia" w:ascii="宋体" w:hAnsi="宋体" w:eastAsia="宋体" w:cs="宋体"/>
          <w:sz w:val="28"/>
          <w:szCs w:val="28"/>
          <w:lang w:eastAsia="zh-CN"/>
        </w:rPr>
        <w:t>+企业良好信用信息分值-企业不良信用信息分值。</w:t>
      </w:r>
      <w:r>
        <w:rPr>
          <w:rFonts w:hint="eastAsia" w:ascii="宋体" w:hAnsi="宋体" w:eastAsia="宋体" w:cs="宋体"/>
          <w:sz w:val="28"/>
          <w:szCs w:val="28"/>
          <w:lang w:val="en-US" w:eastAsia="zh-CN"/>
        </w:rPr>
        <w:t>企业</w:t>
      </w:r>
      <w:r>
        <w:rPr>
          <w:rFonts w:hint="eastAsia" w:ascii="宋体" w:hAnsi="宋体" w:eastAsia="宋体" w:cs="宋体"/>
          <w:sz w:val="28"/>
          <w:szCs w:val="28"/>
        </w:rPr>
        <w:t>信用基准分值为</w:t>
      </w:r>
      <w:r>
        <w:rPr>
          <w:rFonts w:hint="eastAsia" w:ascii="宋体" w:hAnsi="宋体" w:eastAsia="宋体" w:cs="宋体"/>
          <w:sz w:val="28"/>
          <w:szCs w:val="28"/>
          <w:lang w:val="en-US" w:eastAsia="zh-CN"/>
        </w:rPr>
        <w:t>60</w:t>
      </w:r>
      <w:r>
        <w:rPr>
          <w:rFonts w:hint="eastAsia" w:ascii="宋体" w:hAnsi="宋体" w:eastAsia="宋体" w:cs="宋体"/>
          <w:sz w:val="28"/>
          <w:szCs w:val="28"/>
        </w:rPr>
        <w:t>分，加减分按照</w:t>
      </w:r>
      <w:r>
        <w:rPr>
          <w:rFonts w:hint="eastAsia" w:ascii="宋体" w:hAnsi="宋体" w:eastAsia="宋体" w:cs="宋体"/>
          <w:sz w:val="28"/>
          <w:szCs w:val="28"/>
          <w:lang w:val="en-US" w:eastAsia="zh-CN"/>
        </w:rPr>
        <w:t>良好信用信息分值表和不良信用信息分值表计分标准</w:t>
      </w:r>
      <w:r>
        <w:rPr>
          <w:rFonts w:hint="eastAsia" w:ascii="宋体" w:hAnsi="宋体" w:eastAsia="宋体" w:cs="宋体"/>
          <w:sz w:val="28"/>
          <w:szCs w:val="28"/>
        </w:rPr>
        <w:t>执行。</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第十</w:t>
      </w: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条</w:t>
      </w:r>
      <w:r>
        <w:rPr>
          <w:rFonts w:hint="eastAsia" w:ascii="宋体" w:hAnsi="宋体" w:eastAsia="宋体" w:cs="宋体"/>
          <w:sz w:val="28"/>
          <w:szCs w:val="28"/>
        </w:rPr>
        <w:t xml:space="preserve"> 物业服务企业的信用等级分为A级、</w:t>
      </w:r>
      <w:r>
        <w:rPr>
          <w:rFonts w:hint="eastAsia" w:ascii="宋体" w:hAnsi="宋体" w:eastAsia="宋体" w:cs="宋体"/>
          <w:sz w:val="28"/>
          <w:szCs w:val="28"/>
          <w:lang w:val="en-US" w:eastAsia="zh-CN"/>
        </w:rPr>
        <w:t>B</w:t>
      </w:r>
      <w:r>
        <w:rPr>
          <w:rFonts w:hint="eastAsia" w:ascii="宋体" w:hAnsi="宋体" w:eastAsia="宋体" w:cs="宋体"/>
          <w:sz w:val="28"/>
          <w:szCs w:val="28"/>
        </w:rPr>
        <w:t>级、</w:t>
      </w:r>
      <w:r>
        <w:rPr>
          <w:rFonts w:hint="eastAsia" w:ascii="宋体" w:hAnsi="宋体" w:eastAsia="宋体" w:cs="宋体"/>
          <w:sz w:val="28"/>
          <w:szCs w:val="28"/>
          <w:lang w:val="en-US" w:eastAsia="zh-CN"/>
        </w:rPr>
        <w:t>C</w:t>
      </w:r>
      <w:r>
        <w:rPr>
          <w:rFonts w:hint="eastAsia" w:ascii="宋体" w:hAnsi="宋体" w:eastAsia="宋体" w:cs="宋体"/>
          <w:sz w:val="28"/>
          <w:szCs w:val="28"/>
        </w:rPr>
        <w:t>级、</w:t>
      </w:r>
      <w:r>
        <w:rPr>
          <w:rFonts w:hint="eastAsia" w:ascii="宋体" w:hAnsi="宋体" w:eastAsia="宋体" w:cs="宋体"/>
          <w:sz w:val="28"/>
          <w:szCs w:val="28"/>
          <w:lang w:val="en-US" w:eastAsia="zh-CN"/>
        </w:rPr>
        <w:t>D</w:t>
      </w:r>
      <w:r>
        <w:rPr>
          <w:rFonts w:hint="eastAsia" w:ascii="宋体" w:hAnsi="宋体" w:eastAsia="宋体" w:cs="宋体"/>
          <w:sz w:val="28"/>
          <w:szCs w:val="28"/>
        </w:rPr>
        <w:t>级、</w:t>
      </w:r>
      <w:r>
        <w:rPr>
          <w:rFonts w:hint="eastAsia" w:ascii="宋体" w:hAnsi="宋体" w:eastAsia="宋体" w:cs="宋体"/>
          <w:sz w:val="28"/>
          <w:szCs w:val="28"/>
          <w:lang w:val="en-US" w:eastAsia="zh-CN"/>
        </w:rPr>
        <w:t>E</w:t>
      </w:r>
      <w:r>
        <w:rPr>
          <w:rFonts w:hint="eastAsia" w:ascii="宋体" w:hAnsi="宋体" w:eastAsia="宋体" w:cs="宋体"/>
          <w:sz w:val="28"/>
          <w:szCs w:val="28"/>
        </w:rPr>
        <w:t>级、</w:t>
      </w:r>
      <w:r>
        <w:rPr>
          <w:rFonts w:hint="eastAsia" w:ascii="宋体" w:hAnsi="宋体" w:eastAsia="宋体" w:cs="宋体"/>
          <w:sz w:val="28"/>
          <w:szCs w:val="28"/>
          <w:lang w:val="en-US" w:eastAsia="zh-CN"/>
        </w:rPr>
        <w:t>F</w:t>
      </w:r>
      <w:r>
        <w:rPr>
          <w:rFonts w:hint="eastAsia" w:ascii="宋体" w:hAnsi="宋体" w:eastAsia="宋体" w:cs="宋体"/>
          <w:sz w:val="28"/>
          <w:szCs w:val="28"/>
        </w:rPr>
        <w:t>级</w:t>
      </w:r>
      <w:r>
        <w:rPr>
          <w:rFonts w:hint="eastAsia" w:ascii="宋体" w:hAnsi="宋体" w:eastAsia="宋体" w:cs="宋体"/>
          <w:sz w:val="28"/>
          <w:szCs w:val="28"/>
          <w:lang w:val="en-US" w:eastAsia="zh-CN"/>
        </w:rPr>
        <w:t>六</w:t>
      </w:r>
      <w:r>
        <w:rPr>
          <w:rFonts w:hint="eastAsia" w:ascii="宋体" w:hAnsi="宋体" w:eastAsia="宋体" w:cs="宋体"/>
          <w:sz w:val="28"/>
          <w:szCs w:val="28"/>
        </w:rPr>
        <w:t>个等级。</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A</w:t>
      </w:r>
      <w:r>
        <w:rPr>
          <w:rFonts w:hint="eastAsia" w:ascii="宋体" w:hAnsi="宋体" w:eastAsia="宋体" w:cs="宋体"/>
          <w:sz w:val="28"/>
          <w:szCs w:val="28"/>
        </w:rPr>
        <w:t>级：</w:t>
      </w:r>
      <w:r>
        <w:rPr>
          <w:rFonts w:hint="eastAsia" w:ascii="宋体" w:hAnsi="宋体" w:eastAsia="宋体" w:cs="宋体"/>
          <w:sz w:val="28"/>
          <w:szCs w:val="28"/>
          <w:lang w:val="en-US" w:eastAsia="zh-CN"/>
        </w:rPr>
        <w:t>特优物业服务</w:t>
      </w:r>
      <w:r>
        <w:rPr>
          <w:rFonts w:hint="eastAsia" w:ascii="宋体" w:hAnsi="宋体" w:eastAsia="宋体" w:cs="宋体"/>
          <w:sz w:val="28"/>
          <w:szCs w:val="28"/>
        </w:rPr>
        <w:t>企业，年度信用</w:t>
      </w:r>
      <w:r>
        <w:rPr>
          <w:rFonts w:hint="eastAsia" w:ascii="宋体" w:hAnsi="宋体" w:eastAsia="宋体" w:cs="宋体"/>
          <w:sz w:val="28"/>
          <w:szCs w:val="28"/>
          <w:lang w:val="en-US" w:eastAsia="zh-CN"/>
        </w:rPr>
        <w:t>得分</w:t>
      </w:r>
      <w:r>
        <w:rPr>
          <w:rFonts w:hint="eastAsia" w:ascii="宋体" w:hAnsi="宋体" w:eastAsia="宋体" w:cs="宋体"/>
          <w:sz w:val="28"/>
          <w:szCs w:val="28"/>
        </w:rPr>
        <w:t>1</w:t>
      </w:r>
      <w:r>
        <w:rPr>
          <w:rFonts w:hint="eastAsia" w:ascii="宋体" w:hAnsi="宋体" w:eastAsia="宋体" w:cs="宋体"/>
          <w:sz w:val="28"/>
          <w:szCs w:val="28"/>
          <w:lang w:val="en-US" w:eastAsia="zh-CN"/>
        </w:rPr>
        <w:t>0</w:t>
      </w:r>
      <w:r>
        <w:rPr>
          <w:rFonts w:hint="eastAsia" w:ascii="宋体" w:hAnsi="宋体" w:eastAsia="宋体" w:cs="宋体"/>
          <w:sz w:val="28"/>
          <w:szCs w:val="28"/>
        </w:rPr>
        <w:t>0分（含1</w:t>
      </w:r>
      <w:r>
        <w:rPr>
          <w:rFonts w:hint="eastAsia" w:ascii="宋体" w:hAnsi="宋体" w:eastAsia="宋体" w:cs="宋体"/>
          <w:sz w:val="28"/>
          <w:szCs w:val="28"/>
          <w:lang w:val="en-US" w:eastAsia="zh-CN"/>
        </w:rPr>
        <w:t>0</w:t>
      </w:r>
      <w:r>
        <w:rPr>
          <w:rFonts w:hint="eastAsia" w:ascii="宋体" w:hAnsi="宋体" w:eastAsia="宋体" w:cs="宋体"/>
          <w:sz w:val="28"/>
          <w:szCs w:val="28"/>
        </w:rPr>
        <w:t>0分）</w:t>
      </w:r>
      <w:r>
        <w:rPr>
          <w:rFonts w:hint="eastAsia" w:ascii="宋体" w:hAnsi="宋体" w:eastAsia="宋体" w:cs="宋体"/>
          <w:sz w:val="28"/>
          <w:szCs w:val="28"/>
          <w:lang w:val="en-US" w:eastAsia="zh-CN"/>
        </w:rPr>
        <w:t>以上</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B</w:t>
      </w:r>
      <w:r>
        <w:rPr>
          <w:rFonts w:hint="eastAsia" w:ascii="宋体" w:hAnsi="宋体" w:eastAsia="宋体" w:cs="宋体"/>
          <w:sz w:val="28"/>
          <w:szCs w:val="28"/>
        </w:rPr>
        <w:t>级：</w:t>
      </w:r>
      <w:r>
        <w:rPr>
          <w:rFonts w:hint="eastAsia" w:ascii="宋体" w:hAnsi="宋体" w:eastAsia="宋体" w:cs="宋体"/>
          <w:sz w:val="28"/>
          <w:szCs w:val="28"/>
          <w:lang w:val="en-US" w:eastAsia="zh-CN"/>
        </w:rPr>
        <w:t>优秀物业服务</w:t>
      </w:r>
      <w:r>
        <w:rPr>
          <w:rFonts w:hint="eastAsia" w:ascii="宋体" w:hAnsi="宋体" w:eastAsia="宋体" w:cs="宋体"/>
          <w:sz w:val="28"/>
          <w:szCs w:val="28"/>
        </w:rPr>
        <w:t>企业，年度信用</w:t>
      </w:r>
      <w:r>
        <w:rPr>
          <w:rFonts w:hint="eastAsia" w:ascii="宋体" w:hAnsi="宋体" w:eastAsia="宋体" w:cs="宋体"/>
          <w:sz w:val="28"/>
          <w:szCs w:val="28"/>
          <w:lang w:val="en-US" w:eastAsia="zh-CN"/>
        </w:rPr>
        <w:t>得分9</w:t>
      </w:r>
      <w:r>
        <w:rPr>
          <w:rFonts w:hint="eastAsia" w:ascii="宋体" w:hAnsi="宋体" w:eastAsia="宋体" w:cs="宋体"/>
          <w:sz w:val="28"/>
          <w:szCs w:val="28"/>
        </w:rPr>
        <w:t>0分至</w:t>
      </w:r>
      <w:r>
        <w:rPr>
          <w:rFonts w:hint="eastAsia" w:ascii="宋体" w:hAnsi="宋体" w:eastAsia="宋体" w:cs="宋体"/>
          <w:sz w:val="28"/>
          <w:szCs w:val="28"/>
          <w:lang w:val="en-US" w:eastAsia="zh-CN"/>
        </w:rPr>
        <w:t>99</w:t>
      </w:r>
      <w:r>
        <w:rPr>
          <w:rFonts w:hint="eastAsia" w:ascii="宋体" w:hAnsi="宋体" w:eastAsia="宋体" w:cs="宋体"/>
          <w:sz w:val="28"/>
          <w:szCs w:val="28"/>
        </w:rPr>
        <w:t>分；</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C</w:t>
      </w:r>
      <w:r>
        <w:rPr>
          <w:rFonts w:hint="eastAsia" w:ascii="宋体" w:hAnsi="宋体" w:eastAsia="宋体" w:cs="宋体"/>
          <w:sz w:val="28"/>
          <w:szCs w:val="28"/>
        </w:rPr>
        <w:t>级：</w:t>
      </w:r>
      <w:r>
        <w:rPr>
          <w:rFonts w:hint="eastAsia" w:ascii="宋体" w:hAnsi="宋体" w:eastAsia="宋体" w:cs="宋体"/>
          <w:sz w:val="28"/>
          <w:szCs w:val="28"/>
          <w:lang w:val="en-US" w:eastAsia="zh-CN"/>
        </w:rPr>
        <w:t>良好物业服务</w:t>
      </w:r>
      <w:r>
        <w:rPr>
          <w:rFonts w:hint="eastAsia" w:ascii="宋体" w:hAnsi="宋体" w:eastAsia="宋体" w:cs="宋体"/>
          <w:sz w:val="28"/>
          <w:szCs w:val="28"/>
        </w:rPr>
        <w:t>企业，年度信用</w:t>
      </w:r>
      <w:r>
        <w:rPr>
          <w:rFonts w:hint="eastAsia" w:ascii="宋体" w:hAnsi="宋体" w:eastAsia="宋体" w:cs="宋体"/>
          <w:sz w:val="28"/>
          <w:szCs w:val="28"/>
          <w:lang w:val="en-US" w:eastAsia="zh-CN"/>
        </w:rPr>
        <w:t>得分</w:t>
      </w:r>
      <w:r>
        <w:rPr>
          <w:rFonts w:hint="eastAsia" w:ascii="宋体" w:hAnsi="宋体" w:eastAsia="宋体" w:cs="宋体"/>
          <w:sz w:val="28"/>
          <w:szCs w:val="28"/>
        </w:rPr>
        <w:t>80分至</w:t>
      </w:r>
      <w:r>
        <w:rPr>
          <w:rFonts w:hint="eastAsia" w:ascii="宋体" w:hAnsi="宋体" w:eastAsia="宋体" w:cs="宋体"/>
          <w:sz w:val="28"/>
          <w:szCs w:val="28"/>
          <w:lang w:val="en-US" w:eastAsia="zh-CN"/>
        </w:rPr>
        <w:t>89</w:t>
      </w:r>
      <w:r>
        <w:rPr>
          <w:rFonts w:hint="eastAsia" w:ascii="宋体" w:hAnsi="宋体" w:eastAsia="宋体" w:cs="宋体"/>
          <w:sz w:val="28"/>
          <w:szCs w:val="28"/>
        </w:rPr>
        <w:t>分；</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四</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D</w:t>
      </w:r>
      <w:r>
        <w:rPr>
          <w:rFonts w:hint="eastAsia" w:ascii="宋体" w:hAnsi="宋体" w:eastAsia="宋体" w:cs="宋体"/>
          <w:sz w:val="28"/>
          <w:szCs w:val="28"/>
        </w:rPr>
        <w:t>级：</w:t>
      </w:r>
      <w:r>
        <w:rPr>
          <w:rFonts w:hint="eastAsia" w:ascii="宋体" w:hAnsi="宋体" w:eastAsia="宋体" w:cs="宋体"/>
          <w:sz w:val="28"/>
          <w:szCs w:val="28"/>
          <w:lang w:val="en-US" w:eastAsia="zh-CN"/>
        </w:rPr>
        <w:t>一般物业服务</w:t>
      </w:r>
      <w:r>
        <w:rPr>
          <w:rFonts w:hint="eastAsia" w:ascii="宋体" w:hAnsi="宋体" w:eastAsia="宋体" w:cs="宋体"/>
          <w:sz w:val="28"/>
          <w:szCs w:val="28"/>
        </w:rPr>
        <w:t>企业，年度信用</w:t>
      </w:r>
      <w:r>
        <w:rPr>
          <w:rFonts w:hint="eastAsia" w:ascii="宋体" w:hAnsi="宋体" w:eastAsia="宋体" w:cs="宋体"/>
          <w:sz w:val="28"/>
          <w:szCs w:val="28"/>
          <w:lang w:val="en-US" w:eastAsia="zh-CN"/>
        </w:rPr>
        <w:t>得分6</w:t>
      </w:r>
      <w:r>
        <w:rPr>
          <w:rFonts w:hint="eastAsia" w:ascii="宋体" w:hAnsi="宋体" w:eastAsia="宋体" w:cs="宋体"/>
          <w:sz w:val="28"/>
          <w:szCs w:val="28"/>
        </w:rPr>
        <w:t>0分至</w:t>
      </w:r>
      <w:r>
        <w:rPr>
          <w:rFonts w:hint="eastAsia" w:ascii="宋体" w:hAnsi="宋体" w:eastAsia="宋体" w:cs="宋体"/>
          <w:sz w:val="28"/>
          <w:szCs w:val="28"/>
          <w:lang w:val="en-US" w:eastAsia="zh-CN"/>
        </w:rPr>
        <w:t>79</w:t>
      </w:r>
      <w:r>
        <w:rPr>
          <w:rFonts w:hint="eastAsia" w:ascii="宋体" w:hAnsi="宋体" w:eastAsia="宋体" w:cs="宋体"/>
          <w:sz w:val="28"/>
          <w:szCs w:val="28"/>
        </w:rPr>
        <w:t>分；</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五</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E</w:t>
      </w:r>
      <w:r>
        <w:rPr>
          <w:rFonts w:hint="eastAsia" w:ascii="宋体" w:hAnsi="宋体" w:eastAsia="宋体" w:cs="宋体"/>
          <w:sz w:val="28"/>
          <w:szCs w:val="28"/>
        </w:rPr>
        <w:t>级：</w:t>
      </w:r>
      <w:r>
        <w:rPr>
          <w:rFonts w:hint="eastAsia" w:ascii="宋体" w:hAnsi="宋体" w:eastAsia="宋体" w:cs="宋体"/>
          <w:sz w:val="28"/>
          <w:szCs w:val="28"/>
          <w:lang w:val="en-US" w:eastAsia="zh-CN"/>
        </w:rPr>
        <w:t>较差物业服务</w:t>
      </w:r>
      <w:r>
        <w:rPr>
          <w:rFonts w:hint="eastAsia" w:ascii="宋体" w:hAnsi="宋体" w:eastAsia="宋体" w:cs="宋体"/>
          <w:sz w:val="28"/>
          <w:szCs w:val="28"/>
        </w:rPr>
        <w:t>企业，年度信用</w:t>
      </w:r>
      <w:r>
        <w:rPr>
          <w:rFonts w:hint="eastAsia" w:ascii="宋体" w:hAnsi="宋体" w:eastAsia="宋体" w:cs="宋体"/>
          <w:sz w:val="28"/>
          <w:szCs w:val="28"/>
          <w:lang w:val="en-US" w:eastAsia="zh-CN"/>
        </w:rPr>
        <w:t>得分</w:t>
      </w:r>
      <w:r>
        <w:rPr>
          <w:rFonts w:hint="eastAsia" w:ascii="宋体" w:hAnsi="宋体" w:eastAsia="宋体" w:cs="宋体"/>
          <w:sz w:val="28"/>
          <w:szCs w:val="28"/>
        </w:rPr>
        <w:t>50分至</w:t>
      </w:r>
      <w:r>
        <w:rPr>
          <w:rFonts w:hint="eastAsia" w:ascii="宋体" w:hAnsi="宋体" w:eastAsia="宋体" w:cs="宋体"/>
          <w:sz w:val="28"/>
          <w:szCs w:val="28"/>
          <w:lang w:val="en-US" w:eastAsia="zh-CN"/>
        </w:rPr>
        <w:t>59</w:t>
      </w:r>
      <w:r>
        <w:rPr>
          <w:rFonts w:hint="eastAsia" w:ascii="宋体" w:hAnsi="宋体" w:eastAsia="宋体" w:cs="宋体"/>
          <w:sz w:val="28"/>
          <w:szCs w:val="28"/>
        </w:rPr>
        <w:t>分；</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六</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F</w:t>
      </w:r>
      <w:r>
        <w:rPr>
          <w:rFonts w:hint="eastAsia" w:ascii="宋体" w:hAnsi="宋体" w:eastAsia="宋体" w:cs="宋体"/>
          <w:color w:val="auto"/>
          <w:sz w:val="28"/>
          <w:szCs w:val="28"/>
        </w:rPr>
        <w:t>级：</w:t>
      </w:r>
      <w:r>
        <w:rPr>
          <w:rFonts w:hint="eastAsia" w:ascii="宋体" w:hAnsi="宋体" w:eastAsia="宋体" w:cs="宋体"/>
          <w:color w:val="auto"/>
          <w:sz w:val="28"/>
          <w:szCs w:val="28"/>
          <w:lang w:val="en-US" w:eastAsia="zh-CN"/>
        </w:rPr>
        <w:t>失信</w:t>
      </w:r>
      <w:r>
        <w:rPr>
          <w:rFonts w:hint="eastAsia" w:ascii="宋体" w:hAnsi="宋体" w:eastAsia="宋体" w:cs="宋体"/>
          <w:sz w:val="28"/>
          <w:szCs w:val="28"/>
          <w:lang w:val="en-US" w:eastAsia="zh-CN"/>
        </w:rPr>
        <w:t>物业服务</w:t>
      </w:r>
      <w:r>
        <w:rPr>
          <w:rFonts w:hint="eastAsia" w:ascii="宋体" w:hAnsi="宋体" w:eastAsia="宋体" w:cs="宋体"/>
          <w:color w:val="auto"/>
          <w:sz w:val="28"/>
          <w:szCs w:val="28"/>
        </w:rPr>
        <w:t>企业，年度</w:t>
      </w:r>
      <w:r>
        <w:rPr>
          <w:rFonts w:hint="eastAsia" w:ascii="宋体" w:hAnsi="宋体" w:eastAsia="宋体" w:cs="宋体"/>
          <w:sz w:val="28"/>
          <w:szCs w:val="28"/>
        </w:rPr>
        <w:t>信用</w:t>
      </w:r>
      <w:r>
        <w:rPr>
          <w:rFonts w:hint="eastAsia" w:ascii="宋体" w:hAnsi="宋体" w:eastAsia="宋体" w:cs="宋体"/>
          <w:sz w:val="28"/>
          <w:szCs w:val="28"/>
          <w:lang w:val="en-US" w:eastAsia="zh-CN"/>
        </w:rPr>
        <w:t>得分</w:t>
      </w:r>
      <w:r>
        <w:rPr>
          <w:rFonts w:hint="eastAsia" w:ascii="宋体" w:hAnsi="宋体" w:eastAsia="宋体" w:cs="宋体"/>
          <w:color w:val="auto"/>
          <w:sz w:val="28"/>
          <w:szCs w:val="28"/>
        </w:rPr>
        <w:t>50分</w:t>
      </w:r>
      <w:r>
        <w:rPr>
          <w:rFonts w:hint="eastAsia" w:ascii="宋体" w:hAnsi="宋体" w:eastAsia="宋体" w:cs="宋体"/>
          <w:color w:val="auto"/>
          <w:sz w:val="28"/>
          <w:szCs w:val="28"/>
          <w:lang w:val="en-US" w:eastAsia="zh-CN"/>
        </w:rPr>
        <w:t>以下和</w:t>
      </w:r>
      <w:r>
        <w:rPr>
          <w:rFonts w:hint="eastAsia" w:ascii="宋体" w:hAnsi="宋体" w:eastAsia="宋体" w:cs="宋体"/>
          <w:color w:val="auto"/>
          <w:sz w:val="28"/>
          <w:szCs w:val="28"/>
        </w:rPr>
        <w:t>存在第</w:t>
      </w:r>
      <w:r>
        <w:rPr>
          <w:rFonts w:hint="eastAsia" w:ascii="宋体" w:hAnsi="宋体" w:eastAsia="宋体" w:cs="宋体"/>
          <w:color w:val="auto"/>
          <w:sz w:val="28"/>
          <w:szCs w:val="28"/>
          <w:lang w:val="en-US" w:eastAsia="zh-CN"/>
        </w:rPr>
        <w:t>九</w:t>
      </w:r>
      <w:r>
        <w:rPr>
          <w:rFonts w:hint="eastAsia" w:ascii="宋体" w:hAnsi="宋体" w:eastAsia="宋体" w:cs="宋体"/>
          <w:color w:val="auto"/>
          <w:sz w:val="28"/>
          <w:szCs w:val="28"/>
        </w:rPr>
        <w:t>条所列的严重失信信息的。</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第十</w:t>
      </w: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物业服务企业信用得分为</w:t>
      </w:r>
      <w:r>
        <w:rPr>
          <w:rFonts w:hint="eastAsia" w:ascii="宋体" w:hAnsi="宋体" w:eastAsia="宋体" w:cs="宋体"/>
          <w:color w:val="auto"/>
          <w:sz w:val="28"/>
          <w:szCs w:val="28"/>
          <w:lang w:val="en-US" w:eastAsia="zh-CN"/>
        </w:rPr>
        <w:t>实时</w:t>
      </w:r>
      <w:r>
        <w:rPr>
          <w:rFonts w:hint="eastAsia" w:ascii="宋体" w:hAnsi="宋体" w:eastAsia="宋体" w:cs="宋体"/>
          <w:color w:val="auto"/>
          <w:sz w:val="28"/>
          <w:szCs w:val="28"/>
        </w:rPr>
        <w:t>动态管理，即物业服务企业随时申报企业信用信息，</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及时予以核查、确认和记录。</w:t>
      </w:r>
      <w:r>
        <w:rPr>
          <w:rFonts w:hint="eastAsia" w:ascii="宋体" w:hAnsi="宋体" w:eastAsia="宋体" w:cs="宋体"/>
          <w:color w:val="auto"/>
          <w:sz w:val="28"/>
          <w:szCs w:val="28"/>
          <w:lang w:val="en-US" w:eastAsia="zh-CN"/>
        </w:rPr>
        <w:t>信用等级评定为年度定期评定，即</w:t>
      </w:r>
      <w:r>
        <w:rPr>
          <w:rFonts w:hint="eastAsia"/>
          <w:sz w:val="28"/>
          <w:szCs w:val="28"/>
        </w:rPr>
        <w:t>县</w:t>
      </w:r>
      <w:r>
        <w:rPr>
          <w:rFonts w:hint="eastAsia"/>
          <w:sz w:val="28"/>
          <w:szCs w:val="28"/>
          <w:lang w:eastAsia="zh-CN"/>
        </w:rPr>
        <w:t>（</w:t>
      </w:r>
      <w:r>
        <w:rPr>
          <w:rFonts w:hint="eastAsia"/>
          <w:sz w:val="28"/>
          <w:szCs w:val="28"/>
          <w:lang w:val="en-US" w:eastAsia="zh-CN"/>
        </w:rPr>
        <w:t>市、区</w:t>
      </w:r>
      <w:r>
        <w:rPr>
          <w:rFonts w:hint="eastAsia"/>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每年</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月份</w:t>
      </w:r>
      <w:r>
        <w:rPr>
          <w:rFonts w:hint="eastAsia" w:ascii="宋体" w:hAnsi="宋体" w:eastAsia="宋体" w:cs="宋体"/>
          <w:color w:val="auto"/>
          <w:sz w:val="28"/>
          <w:szCs w:val="28"/>
          <w:lang w:val="en-US" w:eastAsia="zh-CN"/>
        </w:rPr>
        <w:t>对本年度物业服务企业信用等级进行评定</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将企业信用得分情况进行排序，</w:t>
      </w:r>
      <w:r>
        <w:rPr>
          <w:rFonts w:hint="eastAsia" w:ascii="宋体" w:hAnsi="宋体" w:eastAsia="宋体" w:cs="宋体"/>
          <w:color w:val="auto"/>
          <w:sz w:val="28"/>
          <w:szCs w:val="28"/>
        </w:rPr>
        <w:t>面向社会公开公示，公示期为30天。</w:t>
      </w:r>
    </w:p>
    <w:p>
      <w:pPr>
        <w:ind w:firstLine="1968" w:firstLineChars="700"/>
        <w:rPr>
          <w:rFonts w:hint="eastAsia" w:ascii="宋体" w:hAnsi="宋体" w:eastAsia="宋体" w:cs="宋体"/>
          <w:b/>
          <w:bCs/>
          <w:sz w:val="28"/>
          <w:szCs w:val="28"/>
          <w:lang w:eastAsia="zh-CN"/>
        </w:rPr>
      </w:pPr>
      <w:r>
        <w:rPr>
          <w:rFonts w:hint="eastAsia" w:ascii="宋体" w:hAnsi="宋体" w:eastAsia="宋体" w:cs="宋体"/>
          <w:b/>
          <w:bCs/>
          <w:sz w:val="28"/>
          <w:szCs w:val="28"/>
        </w:rPr>
        <w:t xml:space="preserve">第四章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信用信息的</w:t>
      </w:r>
      <w:r>
        <w:rPr>
          <w:rFonts w:hint="eastAsia" w:ascii="宋体" w:hAnsi="宋体" w:eastAsia="宋体" w:cs="宋体"/>
          <w:b/>
          <w:bCs/>
          <w:sz w:val="28"/>
          <w:szCs w:val="28"/>
          <w:lang w:val="en-US" w:eastAsia="zh-CN"/>
        </w:rPr>
        <w:t>运用</w:t>
      </w:r>
      <w:r>
        <w:rPr>
          <w:rFonts w:hint="eastAsia" w:ascii="宋体" w:hAnsi="宋体" w:eastAsia="宋体" w:cs="宋体"/>
          <w:b/>
          <w:bCs/>
          <w:sz w:val="28"/>
          <w:szCs w:val="28"/>
        </w:rPr>
        <w:t>和</w:t>
      </w:r>
      <w:r>
        <w:rPr>
          <w:rFonts w:hint="eastAsia" w:ascii="宋体" w:hAnsi="宋体" w:eastAsia="宋体" w:cs="宋体"/>
          <w:b/>
          <w:bCs/>
          <w:sz w:val="28"/>
          <w:szCs w:val="28"/>
          <w:lang w:val="en-US" w:eastAsia="zh-CN"/>
        </w:rPr>
        <w:t>管理</w:t>
      </w:r>
    </w:p>
    <w:p>
      <w:pPr>
        <w:ind w:firstLine="562" w:firstLineChars="200"/>
        <w:rPr>
          <w:rFonts w:hint="eastAsia" w:ascii="宋体" w:hAnsi="宋体" w:eastAsia="宋体" w:cs="宋体"/>
          <w:color w:val="FF0000"/>
          <w:sz w:val="28"/>
          <w:szCs w:val="28"/>
        </w:rPr>
      </w:pPr>
      <w:r>
        <w:rPr>
          <w:rFonts w:hint="eastAsia" w:ascii="宋体" w:hAnsi="宋体" w:eastAsia="宋体" w:cs="宋体"/>
          <w:b/>
          <w:bCs/>
          <w:color w:val="000000" w:themeColor="text1"/>
          <w:sz w:val="28"/>
          <w:szCs w:val="28"/>
          <w14:textFill>
            <w14:solidFill>
              <w14:schemeClr w14:val="tx1"/>
            </w14:solidFill>
          </w14:textFill>
        </w:rPr>
        <w:t>第</w:t>
      </w:r>
      <w:r>
        <w:rPr>
          <w:rFonts w:hint="eastAsia" w:ascii="宋体" w:hAnsi="宋体" w:eastAsia="宋体" w:cs="宋体"/>
          <w:b/>
          <w:bCs/>
          <w:color w:val="000000" w:themeColor="text1"/>
          <w:sz w:val="28"/>
          <w:szCs w:val="28"/>
          <w:lang w:val="en-US" w:eastAsia="zh-CN"/>
          <w14:textFill>
            <w14:solidFill>
              <w14:schemeClr w14:val="tx1"/>
            </w14:solidFill>
          </w14:textFill>
        </w:rPr>
        <w:t>十九</w:t>
      </w:r>
      <w:r>
        <w:rPr>
          <w:rFonts w:hint="eastAsia" w:ascii="宋体" w:hAnsi="宋体" w:eastAsia="宋体" w:cs="宋体"/>
          <w:b/>
          <w:bCs/>
          <w:color w:val="000000" w:themeColor="text1"/>
          <w:sz w:val="28"/>
          <w:szCs w:val="28"/>
          <w14:textFill>
            <w14:solidFill>
              <w14:schemeClr w14:val="tx1"/>
            </w14:solidFill>
          </w14:textFill>
        </w:rPr>
        <w:t>条</w:t>
      </w:r>
      <w:r>
        <w:rPr>
          <w:rFonts w:hint="eastAsia" w:ascii="宋体" w:hAnsi="宋体" w:eastAsia="宋体" w:cs="宋体"/>
          <w:color w:val="000000" w:themeColor="text1"/>
          <w:sz w:val="28"/>
          <w:szCs w:val="28"/>
          <w14:textFill>
            <w14:solidFill>
              <w14:schemeClr w14:val="tx1"/>
            </w14:solidFill>
          </w14:textFill>
        </w:rPr>
        <w:t xml:space="preserve"> 物业服务企业信用等级评定结果</w:t>
      </w:r>
      <w:r>
        <w:rPr>
          <w:rFonts w:hint="eastAsia" w:ascii="宋体" w:hAnsi="宋体" w:eastAsia="宋体" w:cs="宋体"/>
          <w:color w:val="000000" w:themeColor="text1"/>
          <w:sz w:val="28"/>
          <w:szCs w:val="28"/>
          <w:lang w:val="en-US" w:eastAsia="zh-CN"/>
          <w14:textFill>
            <w14:solidFill>
              <w14:schemeClr w14:val="tx1"/>
            </w14:solidFill>
          </w14:textFill>
        </w:rPr>
        <w:t>是</w:t>
      </w:r>
      <w:r>
        <w:rPr>
          <w:rFonts w:hint="eastAsia" w:ascii="宋体" w:hAnsi="宋体" w:eastAsia="宋体" w:cs="宋体"/>
          <w:color w:val="000000" w:themeColor="text1"/>
          <w:sz w:val="28"/>
          <w:szCs w:val="28"/>
          <w14:textFill>
            <w14:solidFill>
              <w14:schemeClr w14:val="tx1"/>
            </w14:solidFill>
          </w14:textFill>
        </w:rPr>
        <w:t>物业服务企业</w:t>
      </w:r>
      <w:r>
        <w:rPr>
          <w:rFonts w:hint="eastAsia" w:ascii="宋体" w:hAnsi="宋体" w:eastAsia="宋体" w:cs="宋体"/>
          <w:color w:val="000000" w:themeColor="text1"/>
          <w:sz w:val="28"/>
          <w:szCs w:val="28"/>
          <w:lang w:val="en-US" w:eastAsia="zh-CN"/>
          <w14:textFill>
            <w14:solidFill>
              <w14:schemeClr w14:val="tx1"/>
            </w14:solidFill>
          </w14:textFill>
        </w:rPr>
        <w:t>服务水平、经营实力、业绩能力的重要体现依据。</w:t>
      </w:r>
      <w:r>
        <w:rPr>
          <w:rFonts w:hint="eastAsia" w:ascii="宋体" w:hAnsi="宋体" w:eastAsia="宋体" w:cs="宋体"/>
          <w:color w:val="000000" w:themeColor="text1"/>
          <w:sz w:val="28"/>
          <w:szCs w:val="28"/>
          <w14:textFill>
            <w14:solidFill>
              <w14:schemeClr w14:val="tx1"/>
            </w14:solidFill>
          </w14:textFill>
        </w:rPr>
        <w:t>各相关部门、开发</w:t>
      </w:r>
      <w:r>
        <w:rPr>
          <w:rFonts w:hint="eastAsia" w:ascii="宋体" w:hAnsi="宋体" w:eastAsia="宋体" w:cs="宋体"/>
          <w:color w:val="000000" w:themeColor="text1"/>
          <w:sz w:val="28"/>
          <w:szCs w:val="28"/>
          <w:lang w:val="en-US" w:eastAsia="zh-CN"/>
          <w14:textFill>
            <w14:solidFill>
              <w14:schemeClr w14:val="tx1"/>
            </w14:solidFill>
          </w14:textFill>
        </w:rPr>
        <w:t>建设单位</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业主大会及</w:t>
      </w:r>
      <w:r>
        <w:rPr>
          <w:rFonts w:hint="eastAsia" w:ascii="宋体" w:hAnsi="宋体" w:eastAsia="宋体" w:cs="宋体"/>
          <w:color w:val="000000" w:themeColor="text1"/>
          <w:sz w:val="28"/>
          <w:szCs w:val="28"/>
          <w14:textFill>
            <w14:solidFill>
              <w14:schemeClr w14:val="tx1"/>
            </w14:solidFill>
          </w14:textFill>
        </w:rPr>
        <w:t>业委会</w:t>
      </w:r>
      <w:r>
        <w:rPr>
          <w:rFonts w:hint="eastAsia" w:ascii="宋体" w:hAnsi="宋体" w:eastAsia="宋体" w:cs="宋体"/>
          <w:color w:val="000000" w:themeColor="text1"/>
          <w:sz w:val="28"/>
          <w:szCs w:val="28"/>
          <w:lang w:val="en-US" w:eastAsia="zh-CN"/>
          <w14:textFill>
            <w14:solidFill>
              <w14:schemeClr w14:val="tx1"/>
            </w14:solidFill>
          </w14:textFill>
        </w:rPr>
        <w:t>在</w:t>
      </w:r>
      <w:r>
        <w:rPr>
          <w:rFonts w:hint="eastAsia" w:ascii="宋体" w:hAnsi="宋体" w:eastAsia="宋体" w:cs="宋体"/>
          <w:color w:val="000000" w:themeColor="text1"/>
          <w:sz w:val="28"/>
          <w:szCs w:val="28"/>
          <w14:textFill>
            <w14:solidFill>
              <w14:schemeClr w14:val="tx1"/>
            </w14:solidFill>
          </w14:textFill>
        </w:rPr>
        <w:t>创先评优、示范项目考评、项目招标投标、银行贷款、业务审批</w:t>
      </w:r>
      <w:r>
        <w:rPr>
          <w:rFonts w:hint="eastAsia" w:ascii="宋体" w:hAnsi="宋体" w:eastAsia="宋体" w:cs="宋体"/>
          <w:color w:val="000000" w:themeColor="text1"/>
          <w:sz w:val="28"/>
          <w:szCs w:val="28"/>
          <w:lang w:val="en-US" w:eastAsia="zh-CN"/>
          <w14:textFill>
            <w14:solidFill>
              <w14:schemeClr w14:val="tx1"/>
            </w14:solidFill>
          </w14:textFill>
        </w:rPr>
        <w:t>和</w:t>
      </w:r>
      <w:r>
        <w:rPr>
          <w:rFonts w:hint="eastAsia" w:ascii="宋体" w:hAnsi="宋体" w:eastAsia="宋体" w:cs="宋体"/>
          <w:color w:val="000000" w:themeColor="text1"/>
          <w:sz w:val="28"/>
          <w:szCs w:val="28"/>
          <w14:textFill>
            <w14:solidFill>
              <w14:schemeClr w14:val="tx1"/>
            </w14:solidFill>
          </w14:textFill>
        </w:rPr>
        <w:t>日常监管等方面，应当将物业服务企业的信用等级作为重要参考依据。</w:t>
      </w:r>
      <w:r>
        <w:rPr>
          <w:rFonts w:hint="eastAsia" w:ascii="宋体" w:hAnsi="宋体" w:eastAsia="宋体" w:cs="宋体"/>
          <w:color w:val="FF0000"/>
          <w:sz w:val="28"/>
          <w:szCs w:val="28"/>
        </w:rPr>
        <w:t> </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第二十条</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市</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依据</w:t>
      </w:r>
      <w:r>
        <w:rPr>
          <w:rFonts w:hint="eastAsia" w:ascii="宋体" w:hAnsi="宋体" w:eastAsia="宋体" w:cs="宋体"/>
          <w:color w:val="auto"/>
          <w:sz w:val="28"/>
          <w:szCs w:val="28"/>
          <w:lang w:eastAsia="zh-CN"/>
        </w:rPr>
        <w:t>物业</w:t>
      </w:r>
      <w:r>
        <w:rPr>
          <w:rFonts w:hint="eastAsia" w:ascii="宋体" w:hAnsi="宋体" w:eastAsia="宋体" w:cs="宋体"/>
          <w:color w:val="auto"/>
          <w:sz w:val="28"/>
          <w:szCs w:val="28"/>
        </w:rPr>
        <w:t>企业信用等级</w:t>
      </w:r>
      <w:r>
        <w:rPr>
          <w:rFonts w:hint="eastAsia" w:ascii="宋体" w:hAnsi="宋体" w:eastAsia="宋体" w:cs="宋体"/>
          <w:color w:val="auto"/>
          <w:sz w:val="28"/>
          <w:szCs w:val="28"/>
          <w:lang w:val="en-US" w:eastAsia="zh-CN"/>
        </w:rPr>
        <w:t>实施分级分类</w:t>
      </w:r>
      <w:r>
        <w:rPr>
          <w:rFonts w:hint="eastAsia" w:ascii="宋体" w:hAnsi="宋体" w:eastAsia="宋体" w:cs="宋体"/>
          <w:color w:val="auto"/>
          <w:sz w:val="28"/>
          <w:szCs w:val="28"/>
        </w:rPr>
        <w:t>管理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按照“</w:t>
      </w:r>
      <w:r>
        <w:rPr>
          <w:rFonts w:hint="eastAsia" w:ascii="宋体" w:hAnsi="宋体" w:eastAsia="宋体" w:cs="宋体"/>
          <w:color w:val="auto"/>
          <w:sz w:val="28"/>
          <w:szCs w:val="28"/>
        </w:rPr>
        <w:t>守信激励、失信惩戒</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的原则，</w:t>
      </w:r>
      <w:r>
        <w:rPr>
          <w:rFonts w:hint="eastAsia" w:ascii="宋体" w:hAnsi="宋体" w:eastAsia="宋体" w:cs="宋体"/>
          <w:color w:val="auto"/>
          <w:sz w:val="28"/>
          <w:szCs w:val="28"/>
          <w:lang w:val="en-US" w:eastAsia="zh-CN"/>
        </w:rPr>
        <w:t>实行以下措施</w:t>
      </w:r>
      <w:r>
        <w:rPr>
          <w:rFonts w:hint="eastAsia" w:ascii="宋体" w:hAnsi="宋体" w:eastAsia="宋体" w:cs="宋体"/>
          <w:color w:val="auto"/>
          <w:sz w:val="28"/>
          <w:szCs w:val="28"/>
        </w:rPr>
        <w:t>。 </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）对于信用等级为A级的物业服务企业，自信用等级公布之日起一年内可以采取以下措施：</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减少对企业的日常检查频次；</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对企业申报</w:t>
      </w:r>
      <w:r>
        <w:rPr>
          <w:rFonts w:hint="eastAsia" w:ascii="宋体" w:hAnsi="宋体" w:eastAsia="宋体" w:cs="宋体"/>
          <w:color w:val="auto"/>
          <w:sz w:val="28"/>
          <w:szCs w:val="28"/>
          <w:lang w:val="en-US" w:eastAsia="zh-CN"/>
        </w:rPr>
        <w:t>的信用信息</w:t>
      </w:r>
      <w:r>
        <w:rPr>
          <w:rFonts w:hint="eastAsia" w:ascii="宋体" w:hAnsi="宋体" w:eastAsia="宋体" w:cs="宋体"/>
          <w:color w:val="auto"/>
          <w:sz w:val="28"/>
          <w:szCs w:val="28"/>
        </w:rPr>
        <w:t>材料实行随机抽查；</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在市</w:t>
      </w:r>
      <w:r>
        <w:rPr>
          <w:rFonts w:hint="eastAsia" w:ascii="宋体" w:hAnsi="宋体" w:eastAsia="宋体" w:cs="宋体"/>
          <w:color w:val="auto"/>
          <w:sz w:val="28"/>
          <w:szCs w:val="28"/>
          <w:lang w:val="en-US" w:eastAsia="zh-CN"/>
        </w:rPr>
        <w:t>级</w:t>
      </w:r>
      <w:r>
        <w:rPr>
          <w:rFonts w:hint="eastAsia" w:ascii="宋体" w:hAnsi="宋体" w:eastAsia="宋体" w:cs="宋体"/>
          <w:color w:val="auto"/>
          <w:sz w:val="28"/>
          <w:szCs w:val="28"/>
        </w:rPr>
        <w:t>物业</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管理示范（优秀）</w:t>
      </w:r>
      <w:r>
        <w:rPr>
          <w:rFonts w:hint="eastAsia" w:ascii="宋体" w:hAnsi="宋体" w:eastAsia="宋体" w:cs="宋体"/>
          <w:color w:val="auto"/>
          <w:sz w:val="28"/>
          <w:szCs w:val="28"/>
          <w:lang w:val="en-US" w:eastAsia="zh-CN"/>
        </w:rPr>
        <w:t>项目</w:t>
      </w:r>
      <w:r>
        <w:rPr>
          <w:rFonts w:hint="eastAsia" w:ascii="宋体" w:hAnsi="宋体" w:eastAsia="宋体" w:cs="宋体"/>
          <w:color w:val="auto"/>
          <w:sz w:val="28"/>
          <w:szCs w:val="28"/>
        </w:rPr>
        <w:t>评</w:t>
      </w:r>
      <w:r>
        <w:rPr>
          <w:rFonts w:hint="eastAsia" w:ascii="宋体" w:hAnsi="宋体" w:eastAsia="宋体" w:cs="宋体"/>
          <w:color w:val="auto"/>
          <w:sz w:val="28"/>
          <w:szCs w:val="28"/>
          <w:lang w:val="en-US" w:eastAsia="zh-CN"/>
        </w:rPr>
        <w:t>审总分基础上</w:t>
      </w:r>
      <w:r>
        <w:rPr>
          <w:rFonts w:hint="eastAsia" w:ascii="宋体" w:hAnsi="宋体" w:eastAsia="宋体" w:cs="宋体"/>
          <w:color w:val="auto"/>
          <w:sz w:val="28"/>
          <w:szCs w:val="28"/>
        </w:rPr>
        <w:t>加</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分；</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参与物业项目</w:t>
      </w:r>
      <w:r>
        <w:rPr>
          <w:rFonts w:hint="eastAsia" w:ascii="宋体" w:hAnsi="宋体" w:eastAsia="宋体" w:cs="宋体"/>
          <w:color w:val="auto"/>
          <w:sz w:val="28"/>
          <w:szCs w:val="28"/>
          <w:lang w:val="en-US" w:eastAsia="zh-CN"/>
        </w:rPr>
        <w:t>投</w:t>
      </w:r>
      <w:r>
        <w:rPr>
          <w:rFonts w:hint="eastAsia" w:ascii="宋体" w:hAnsi="宋体" w:eastAsia="宋体" w:cs="宋体"/>
          <w:color w:val="auto"/>
          <w:sz w:val="28"/>
          <w:szCs w:val="28"/>
        </w:rPr>
        <w:t>标时给予5分的信用加分</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倡导业主大会选聘物业服务企业时优先考虑</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）中、省、市</w:t>
      </w:r>
      <w:r>
        <w:rPr>
          <w:rFonts w:hint="eastAsia" w:ascii="宋体" w:hAnsi="宋体" w:eastAsia="宋体" w:cs="宋体"/>
          <w:color w:val="auto"/>
          <w:sz w:val="28"/>
          <w:szCs w:val="28"/>
        </w:rPr>
        <w:t>相关优惠扶持政策，予以优先</w:t>
      </w:r>
      <w:r>
        <w:rPr>
          <w:rFonts w:hint="eastAsia" w:ascii="宋体" w:hAnsi="宋体" w:eastAsia="宋体" w:cs="宋体"/>
          <w:color w:val="auto"/>
          <w:sz w:val="28"/>
          <w:szCs w:val="28"/>
          <w:lang w:eastAsia="zh-CN"/>
        </w:rPr>
        <w:t>考虑；</w:t>
      </w:r>
    </w:p>
    <w:p>
      <w:p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lang w:eastAsia="zh-CN"/>
        </w:rPr>
        <w:t>）中、省、市</w:t>
      </w:r>
      <w:r>
        <w:rPr>
          <w:rFonts w:hint="eastAsia" w:ascii="宋体" w:hAnsi="宋体" w:eastAsia="宋体" w:cs="宋体"/>
          <w:color w:val="auto"/>
          <w:sz w:val="28"/>
          <w:szCs w:val="28"/>
        </w:rPr>
        <w:t>相关评优</w:t>
      </w:r>
      <w:r>
        <w:rPr>
          <w:rFonts w:hint="eastAsia" w:ascii="宋体" w:hAnsi="宋体" w:eastAsia="宋体" w:cs="宋体"/>
          <w:color w:val="auto"/>
          <w:sz w:val="28"/>
          <w:szCs w:val="28"/>
          <w:lang w:val="en-US" w:eastAsia="zh-CN"/>
        </w:rPr>
        <w:t>评先</w:t>
      </w:r>
      <w:r>
        <w:rPr>
          <w:rFonts w:hint="eastAsia" w:ascii="宋体" w:hAnsi="宋体" w:eastAsia="宋体" w:cs="宋体"/>
          <w:color w:val="auto"/>
          <w:sz w:val="28"/>
          <w:szCs w:val="28"/>
        </w:rPr>
        <w:t>活动，予以优先</w:t>
      </w:r>
      <w:r>
        <w:rPr>
          <w:rFonts w:hint="eastAsia" w:ascii="宋体" w:hAnsi="宋体" w:eastAsia="宋体" w:cs="宋体"/>
          <w:color w:val="auto"/>
          <w:sz w:val="28"/>
          <w:szCs w:val="28"/>
          <w:lang w:eastAsia="zh-CN"/>
        </w:rPr>
        <w:t>推荐。</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二</w:t>
      </w:r>
      <w:r>
        <w:rPr>
          <w:rFonts w:hint="default" w:ascii="宋体" w:hAnsi="宋体" w:eastAsia="宋体" w:cs="宋体"/>
          <w:color w:val="auto"/>
          <w:sz w:val="28"/>
          <w:szCs w:val="28"/>
          <w:lang w:val="en-US" w:eastAsia="zh-CN"/>
        </w:rPr>
        <w:t>）对于信用等级为</w:t>
      </w:r>
      <w:r>
        <w:rPr>
          <w:rFonts w:hint="eastAsia" w:ascii="宋体" w:hAnsi="宋体" w:eastAsia="宋体" w:cs="宋体"/>
          <w:color w:val="auto"/>
          <w:sz w:val="28"/>
          <w:szCs w:val="28"/>
          <w:lang w:val="en-US" w:eastAsia="zh-CN"/>
        </w:rPr>
        <w:t>B</w:t>
      </w:r>
      <w:r>
        <w:rPr>
          <w:rFonts w:hint="default" w:ascii="宋体" w:hAnsi="宋体" w:eastAsia="宋体" w:cs="宋体"/>
          <w:color w:val="auto"/>
          <w:sz w:val="28"/>
          <w:szCs w:val="28"/>
          <w:lang w:val="en-US" w:eastAsia="zh-CN"/>
        </w:rPr>
        <w:t>级的物业服务企业，自信用等级公布之日起一年内可以采取以下措施：</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（1）减少对企业的日常检查频次；</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（2）对企业申报的</w:t>
      </w:r>
      <w:r>
        <w:rPr>
          <w:rFonts w:hint="eastAsia" w:ascii="宋体" w:hAnsi="宋体" w:eastAsia="宋体" w:cs="宋体"/>
          <w:color w:val="auto"/>
          <w:sz w:val="28"/>
          <w:szCs w:val="28"/>
          <w:lang w:val="en-US" w:eastAsia="zh-CN"/>
        </w:rPr>
        <w:t>信用信息</w:t>
      </w:r>
      <w:r>
        <w:rPr>
          <w:rFonts w:hint="default" w:ascii="宋体" w:hAnsi="宋体" w:eastAsia="宋体" w:cs="宋体"/>
          <w:color w:val="auto"/>
          <w:sz w:val="28"/>
          <w:szCs w:val="28"/>
          <w:lang w:val="en-US" w:eastAsia="zh-CN"/>
        </w:rPr>
        <w:t>材料实行随机抽查；</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（3）在市级物业服务管理示范（优秀）项目评审总分基础上加</w:t>
      </w:r>
      <w:r>
        <w:rPr>
          <w:rFonts w:hint="eastAsia" w:ascii="宋体" w:hAnsi="宋体" w:eastAsia="宋体" w:cs="宋体"/>
          <w:color w:val="auto"/>
          <w:sz w:val="28"/>
          <w:szCs w:val="28"/>
          <w:lang w:val="en-US" w:eastAsia="zh-CN"/>
        </w:rPr>
        <w:t>2</w:t>
      </w:r>
      <w:r>
        <w:rPr>
          <w:rFonts w:hint="default" w:ascii="宋体" w:hAnsi="宋体" w:eastAsia="宋体" w:cs="宋体"/>
          <w:color w:val="auto"/>
          <w:sz w:val="28"/>
          <w:szCs w:val="28"/>
          <w:lang w:val="en-US" w:eastAsia="zh-CN"/>
        </w:rPr>
        <w:t>分；</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（4）参与物业项目</w:t>
      </w:r>
      <w:r>
        <w:rPr>
          <w:rFonts w:hint="eastAsia" w:ascii="宋体" w:hAnsi="宋体" w:eastAsia="宋体" w:cs="宋体"/>
          <w:color w:val="auto"/>
          <w:sz w:val="28"/>
          <w:szCs w:val="28"/>
          <w:lang w:val="en-US" w:eastAsia="zh-CN"/>
        </w:rPr>
        <w:t>投</w:t>
      </w:r>
      <w:r>
        <w:rPr>
          <w:rFonts w:hint="default" w:ascii="宋体" w:hAnsi="宋体" w:eastAsia="宋体" w:cs="宋体"/>
          <w:color w:val="auto"/>
          <w:sz w:val="28"/>
          <w:szCs w:val="28"/>
          <w:lang w:val="en-US" w:eastAsia="zh-CN"/>
        </w:rPr>
        <w:t>标时给予</w:t>
      </w:r>
      <w:r>
        <w:rPr>
          <w:rFonts w:hint="eastAsia" w:ascii="宋体" w:hAnsi="宋体" w:eastAsia="宋体" w:cs="宋体"/>
          <w:color w:val="auto"/>
          <w:sz w:val="28"/>
          <w:szCs w:val="28"/>
          <w:lang w:val="en-US" w:eastAsia="zh-CN"/>
        </w:rPr>
        <w:t>2</w:t>
      </w:r>
      <w:r>
        <w:rPr>
          <w:rFonts w:hint="default" w:ascii="宋体" w:hAnsi="宋体" w:eastAsia="宋体" w:cs="宋体"/>
          <w:color w:val="auto"/>
          <w:sz w:val="28"/>
          <w:szCs w:val="28"/>
          <w:lang w:val="en-US" w:eastAsia="zh-CN"/>
        </w:rPr>
        <w:t>分的信用加分；</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5</w:t>
      </w:r>
      <w:r>
        <w:rPr>
          <w:rFonts w:hint="default" w:ascii="宋体" w:hAnsi="宋体" w:eastAsia="宋体" w:cs="宋体"/>
          <w:color w:val="auto"/>
          <w:sz w:val="28"/>
          <w:szCs w:val="28"/>
          <w:lang w:val="en-US" w:eastAsia="zh-CN"/>
        </w:rPr>
        <w:t>）中、省、市相关优惠扶持政策，予以优先考虑</w:t>
      </w:r>
      <w:r>
        <w:rPr>
          <w:rFonts w:hint="eastAsia" w:ascii="宋体" w:hAnsi="宋体" w:eastAsia="宋体" w:cs="宋体"/>
          <w:color w:val="auto"/>
          <w:sz w:val="28"/>
          <w:szCs w:val="28"/>
          <w:lang w:val="en-US" w:eastAsia="zh-CN"/>
        </w:rPr>
        <w:t>。</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）对于信用等级为</w:t>
      </w:r>
      <w:r>
        <w:rPr>
          <w:rFonts w:hint="eastAsia" w:ascii="宋体" w:hAnsi="宋体" w:eastAsia="宋体" w:cs="宋体"/>
          <w:color w:val="auto"/>
          <w:sz w:val="28"/>
          <w:szCs w:val="28"/>
          <w:lang w:val="en-US" w:eastAsia="zh-CN"/>
        </w:rPr>
        <w:t>C</w:t>
      </w:r>
      <w:r>
        <w:rPr>
          <w:rFonts w:hint="eastAsia" w:ascii="宋体" w:hAnsi="宋体" w:eastAsia="宋体" w:cs="宋体"/>
          <w:color w:val="auto"/>
          <w:sz w:val="28"/>
          <w:szCs w:val="28"/>
          <w:lang w:eastAsia="zh-CN"/>
        </w:rPr>
        <w:t>级的物业服务企业，自信用等级公布之日起一年内可以采取以下措施：</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lang w:eastAsia="zh-CN"/>
        </w:rPr>
        <w:t>应加强对其业务</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lang w:eastAsia="zh-CN"/>
        </w:rPr>
        <w:t>指导</w:t>
      </w:r>
      <w:r>
        <w:rPr>
          <w:rFonts w:hint="eastAsia" w:ascii="宋体" w:hAnsi="宋体" w:eastAsia="宋体" w:cs="宋体"/>
          <w:color w:val="auto"/>
          <w:sz w:val="28"/>
          <w:szCs w:val="28"/>
          <w:lang w:val="en-US" w:eastAsia="zh-CN"/>
        </w:rPr>
        <w:t>和</w:t>
      </w:r>
      <w:r>
        <w:rPr>
          <w:rFonts w:hint="eastAsia" w:ascii="宋体" w:hAnsi="宋体" w:eastAsia="宋体" w:cs="宋体"/>
          <w:color w:val="auto"/>
          <w:sz w:val="28"/>
          <w:szCs w:val="28"/>
          <w:lang w:eastAsia="zh-CN"/>
        </w:rPr>
        <w:t>监督；</w:t>
      </w:r>
      <w:r>
        <w:rPr>
          <w:rFonts w:hint="eastAsia" w:ascii="宋体" w:hAnsi="宋体" w:eastAsia="宋体" w:cs="宋体"/>
          <w:color w:val="auto"/>
          <w:sz w:val="28"/>
          <w:szCs w:val="28"/>
        </w:rPr>
        <w:t xml:space="preserve"> </w:t>
      </w:r>
    </w:p>
    <w:p>
      <w:p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实施一般性监管，增加检查频次；</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）对企业申报的信用信息材料实行</w:t>
      </w:r>
      <w:r>
        <w:rPr>
          <w:rFonts w:hint="eastAsia" w:ascii="宋体" w:hAnsi="宋体" w:eastAsia="宋体" w:cs="宋体"/>
          <w:color w:val="auto"/>
          <w:sz w:val="28"/>
          <w:szCs w:val="28"/>
          <w:lang w:val="en-US" w:eastAsia="zh-CN"/>
        </w:rPr>
        <w:t>重点核查</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参与物业项目招标时建议招标人注意企业信用情况</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rPr>
        <w:t>）对于信用等级为</w:t>
      </w:r>
      <w:r>
        <w:rPr>
          <w:rFonts w:hint="eastAsia" w:ascii="宋体" w:hAnsi="宋体" w:eastAsia="宋体" w:cs="宋体"/>
          <w:color w:val="auto"/>
          <w:sz w:val="28"/>
          <w:szCs w:val="28"/>
          <w:lang w:val="en-US" w:eastAsia="zh-CN"/>
        </w:rPr>
        <w:t>D</w:t>
      </w:r>
      <w:r>
        <w:rPr>
          <w:rFonts w:hint="eastAsia" w:ascii="宋体" w:hAnsi="宋体" w:eastAsia="宋体" w:cs="宋体"/>
          <w:color w:val="auto"/>
          <w:sz w:val="28"/>
          <w:szCs w:val="28"/>
        </w:rPr>
        <w:t>级的物业服务企业，自信用等级公布之日起一年内可以采取以下措施：</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应加强对其业务的指导和监督；</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实施</w:t>
      </w:r>
      <w:r>
        <w:rPr>
          <w:rFonts w:hint="eastAsia" w:ascii="宋体" w:hAnsi="宋体" w:eastAsia="宋体" w:cs="宋体"/>
          <w:color w:val="auto"/>
          <w:sz w:val="28"/>
          <w:szCs w:val="28"/>
        </w:rPr>
        <w:t>重点监管，</w:t>
      </w:r>
      <w:r>
        <w:rPr>
          <w:rFonts w:hint="eastAsia" w:ascii="宋体" w:hAnsi="宋体" w:eastAsia="宋体" w:cs="宋体"/>
          <w:color w:val="auto"/>
          <w:sz w:val="28"/>
          <w:szCs w:val="28"/>
          <w:lang w:val="en-US" w:eastAsia="zh-CN"/>
        </w:rPr>
        <w:t>加大</w:t>
      </w:r>
      <w:r>
        <w:rPr>
          <w:rFonts w:hint="eastAsia" w:ascii="宋体" w:hAnsi="宋体" w:eastAsia="宋体" w:cs="宋体"/>
          <w:color w:val="auto"/>
          <w:sz w:val="28"/>
          <w:szCs w:val="28"/>
        </w:rPr>
        <w:t>日常监督检查频次；</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）对</w:t>
      </w:r>
      <w:r>
        <w:rPr>
          <w:rFonts w:hint="eastAsia" w:ascii="宋体" w:hAnsi="宋体" w:eastAsia="宋体" w:cs="宋体"/>
          <w:color w:val="auto"/>
          <w:sz w:val="28"/>
          <w:szCs w:val="28"/>
          <w:lang w:val="en-US" w:eastAsia="zh-CN"/>
        </w:rPr>
        <w:t>企业</w:t>
      </w:r>
      <w:r>
        <w:rPr>
          <w:rFonts w:hint="eastAsia" w:ascii="宋体" w:hAnsi="宋体" w:eastAsia="宋体" w:cs="宋体"/>
          <w:color w:val="auto"/>
          <w:sz w:val="28"/>
          <w:szCs w:val="28"/>
        </w:rPr>
        <w:t>申报的信用信息材料实行全面检查；</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）取消行业各类奖励评比资格；</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）参与物业项目</w:t>
      </w:r>
      <w:r>
        <w:rPr>
          <w:rFonts w:hint="eastAsia" w:ascii="宋体" w:hAnsi="宋体" w:eastAsia="宋体" w:cs="宋体"/>
          <w:color w:val="auto"/>
          <w:sz w:val="28"/>
          <w:szCs w:val="28"/>
          <w:lang w:val="en-US" w:eastAsia="zh-CN"/>
        </w:rPr>
        <w:t>投</w:t>
      </w:r>
      <w:r>
        <w:rPr>
          <w:rFonts w:hint="eastAsia" w:ascii="宋体" w:hAnsi="宋体" w:eastAsia="宋体" w:cs="宋体"/>
          <w:color w:val="auto"/>
          <w:sz w:val="28"/>
          <w:szCs w:val="28"/>
        </w:rPr>
        <w:t>标时给予</w:t>
      </w:r>
      <w:r>
        <w:rPr>
          <w:rFonts w:hint="eastAsia" w:ascii="宋体" w:hAnsi="宋体" w:eastAsia="宋体" w:cs="宋体"/>
          <w:color w:val="auto"/>
          <w:sz w:val="28"/>
          <w:szCs w:val="28"/>
          <w:lang w:val="en-US" w:eastAsia="zh-CN"/>
        </w:rPr>
        <w:t>减</w:t>
      </w:r>
      <w:r>
        <w:rPr>
          <w:rFonts w:hint="eastAsia" w:ascii="宋体" w:hAnsi="宋体" w:eastAsia="宋体" w:cs="宋体"/>
          <w:color w:val="auto"/>
          <w:sz w:val="28"/>
          <w:szCs w:val="28"/>
        </w:rPr>
        <w:t>2分的信用</w:t>
      </w:r>
      <w:r>
        <w:rPr>
          <w:rFonts w:hint="eastAsia" w:ascii="宋体" w:hAnsi="宋体" w:eastAsia="宋体" w:cs="宋体"/>
          <w:color w:val="auto"/>
          <w:sz w:val="28"/>
          <w:szCs w:val="28"/>
          <w:lang w:val="en-US" w:eastAsia="zh-CN"/>
        </w:rPr>
        <w:t>减分</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）对于信用等级为</w:t>
      </w:r>
      <w:r>
        <w:rPr>
          <w:rFonts w:hint="eastAsia" w:ascii="宋体" w:hAnsi="宋体" w:eastAsia="宋体" w:cs="宋体"/>
          <w:color w:val="auto"/>
          <w:sz w:val="28"/>
          <w:szCs w:val="28"/>
          <w:lang w:val="en-US" w:eastAsia="zh-CN"/>
        </w:rPr>
        <w:t>E</w:t>
      </w:r>
      <w:r>
        <w:rPr>
          <w:rFonts w:hint="eastAsia" w:ascii="宋体" w:hAnsi="宋体" w:eastAsia="宋体" w:cs="宋体"/>
          <w:color w:val="auto"/>
          <w:sz w:val="28"/>
          <w:szCs w:val="28"/>
          <w:lang w:eastAsia="zh-CN"/>
        </w:rPr>
        <w:t>级的物业服务企业，自信用等级公布之日起一年内可以采取以下措施：</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lang w:eastAsia="zh-CN"/>
        </w:rPr>
        <w:t>约谈物业服务企业法定代表人，责令整改提升；</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（2）实施重点监管，加大日常监督检查频次；</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（3）对企业申报的信用信息材料实行全面检查；</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4）取消行业各类奖励评比资格；</w:t>
      </w:r>
    </w:p>
    <w:p>
      <w:pPr>
        <w:ind w:firstLine="560" w:firstLineChars="200"/>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（5）参与物业项目</w:t>
      </w:r>
      <w:r>
        <w:rPr>
          <w:rFonts w:hint="eastAsia" w:ascii="宋体" w:hAnsi="宋体" w:eastAsia="宋体" w:cs="宋体"/>
          <w:color w:val="auto"/>
          <w:sz w:val="28"/>
          <w:szCs w:val="28"/>
          <w:lang w:val="en-US" w:eastAsia="zh-CN"/>
        </w:rPr>
        <w:t>投</w:t>
      </w:r>
      <w:r>
        <w:rPr>
          <w:rFonts w:hint="default" w:ascii="宋体" w:hAnsi="宋体" w:eastAsia="宋体" w:cs="宋体"/>
          <w:color w:val="auto"/>
          <w:sz w:val="28"/>
          <w:szCs w:val="28"/>
          <w:lang w:val="en-US" w:eastAsia="zh-CN"/>
        </w:rPr>
        <w:t>标时给予减</w:t>
      </w:r>
      <w:r>
        <w:rPr>
          <w:rFonts w:hint="eastAsia" w:ascii="宋体" w:hAnsi="宋体" w:eastAsia="宋体" w:cs="宋体"/>
          <w:color w:val="auto"/>
          <w:sz w:val="28"/>
          <w:szCs w:val="28"/>
          <w:lang w:val="en-US" w:eastAsia="zh-CN"/>
        </w:rPr>
        <w:t>5</w:t>
      </w:r>
      <w:r>
        <w:rPr>
          <w:rFonts w:hint="default" w:ascii="宋体" w:hAnsi="宋体" w:eastAsia="宋体" w:cs="宋体"/>
          <w:color w:val="auto"/>
          <w:sz w:val="28"/>
          <w:szCs w:val="28"/>
          <w:lang w:val="en-US" w:eastAsia="zh-CN"/>
        </w:rPr>
        <w:t>分的信用减分。</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六</w:t>
      </w:r>
      <w:r>
        <w:rPr>
          <w:rFonts w:hint="eastAsia" w:ascii="宋体" w:hAnsi="宋体" w:eastAsia="宋体" w:cs="宋体"/>
          <w:color w:val="auto"/>
          <w:sz w:val="28"/>
          <w:szCs w:val="28"/>
        </w:rPr>
        <w:t>）对于信用等级为</w:t>
      </w:r>
      <w:r>
        <w:rPr>
          <w:rFonts w:hint="eastAsia" w:ascii="宋体" w:hAnsi="宋体" w:eastAsia="宋体" w:cs="宋体"/>
          <w:color w:val="auto"/>
          <w:sz w:val="28"/>
          <w:szCs w:val="28"/>
          <w:lang w:val="en-US" w:eastAsia="zh-CN"/>
        </w:rPr>
        <w:t>F</w:t>
      </w:r>
      <w:r>
        <w:rPr>
          <w:rFonts w:hint="eastAsia" w:ascii="宋体" w:hAnsi="宋体" w:eastAsia="宋体" w:cs="宋体"/>
          <w:color w:val="auto"/>
          <w:sz w:val="28"/>
          <w:szCs w:val="28"/>
        </w:rPr>
        <w:t>级的物业服务企业，自信用等级公布之日起一年内可以采取以下措施：</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对该级别企业进行通报批评，向街道办事处或者镇人民政府、村（居）民委员会、业主组织等提示信用风险；</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（2）列入行业重点监管对象；</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（3）不得参与物业服务项目招投标，不得承接新的物业服务项目；</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（4）企业连续两年被评为F级，由物业主管部门将不良信用信息推送市场监管部门给与相应处理；</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（5）依法可以采取的其他惩戒措施。</w:t>
      </w:r>
    </w:p>
    <w:p>
      <w:pPr>
        <w:ind w:firstLine="562" w:firstLineChars="200"/>
        <w:rPr>
          <w:rFonts w:hint="eastAsia" w:ascii="宋体" w:hAnsi="宋体" w:eastAsia="宋体" w:cs="宋体"/>
          <w:color w:val="auto"/>
          <w:sz w:val="28"/>
          <w:szCs w:val="28"/>
        </w:rPr>
      </w:pPr>
      <w:r>
        <w:rPr>
          <w:rFonts w:hint="eastAsia" w:ascii="宋体" w:hAnsi="宋体" w:eastAsia="宋体" w:cs="宋体"/>
          <w:b/>
          <w:bCs/>
          <w:i w:val="0"/>
          <w:iCs w:val="0"/>
          <w:color w:val="auto"/>
          <w:sz w:val="28"/>
          <w:szCs w:val="28"/>
        </w:rPr>
        <w:t>第二十</w:t>
      </w:r>
      <w:r>
        <w:rPr>
          <w:rFonts w:hint="eastAsia" w:ascii="宋体" w:hAnsi="宋体" w:eastAsia="宋体" w:cs="宋体"/>
          <w:b/>
          <w:bCs/>
          <w:i w:val="0"/>
          <w:iCs w:val="0"/>
          <w:color w:val="auto"/>
          <w:sz w:val="28"/>
          <w:szCs w:val="28"/>
          <w:lang w:val="en-US" w:eastAsia="zh-CN"/>
        </w:rPr>
        <w:t>二</w:t>
      </w:r>
      <w:r>
        <w:rPr>
          <w:rFonts w:hint="eastAsia" w:ascii="宋体" w:hAnsi="宋体" w:eastAsia="宋体" w:cs="宋体"/>
          <w:b/>
          <w:bCs/>
          <w:i w:val="0"/>
          <w:iCs w:val="0"/>
          <w:color w:val="auto"/>
          <w:sz w:val="28"/>
          <w:szCs w:val="28"/>
        </w:rPr>
        <w:t>条</w:t>
      </w:r>
      <w:r>
        <w:rPr>
          <w:rFonts w:hint="eastAsia" w:ascii="宋体" w:hAnsi="宋体" w:eastAsia="宋体" w:cs="宋体"/>
          <w:color w:val="auto"/>
          <w:sz w:val="28"/>
          <w:szCs w:val="28"/>
        </w:rPr>
        <w:t xml:space="preserve"> 单位或个人对物业服务企业信用信息内容有异议的，可以向市</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提出异议申请，并提供具有法律效力的证据材料。 </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市</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在接到异议申请后，应及时组织核查和反馈。经核查，异议信息属信用信息处理过程中造成的，应当立即更正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属信用信息提供单位引起的，应当立即通知相关提供单位核查并做出解答，信用信息提供单位应当在接到核查通知的5个工作日内做出书面答复，市</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根据答复情况及时处理，并书面反馈申请人。 </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各</w:t>
      </w:r>
      <w:r>
        <w:rPr>
          <w:rFonts w:hint="eastAsia" w:ascii="宋体" w:hAnsi="宋体" w:eastAsia="宋体" w:cs="宋体"/>
          <w:color w:val="auto"/>
          <w:sz w:val="28"/>
          <w:szCs w:val="28"/>
        </w:rPr>
        <w:t>县（市、区）</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应督促物业</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企业在物业服务项目显著位置公示其信用等级</w:t>
      </w:r>
      <w:r>
        <w:rPr>
          <w:rFonts w:hint="eastAsia" w:ascii="宋体" w:hAnsi="宋体" w:eastAsia="宋体" w:cs="宋体"/>
          <w:color w:val="auto"/>
          <w:sz w:val="28"/>
          <w:szCs w:val="28"/>
          <w:lang w:val="en-US" w:eastAsia="zh-CN"/>
        </w:rPr>
        <w:t>标识</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接受</w:t>
      </w:r>
      <w:r>
        <w:rPr>
          <w:rFonts w:hint="eastAsia" w:ascii="宋体" w:hAnsi="宋体" w:eastAsia="宋体" w:cs="宋体"/>
          <w:color w:val="auto"/>
          <w:sz w:val="28"/>
          <w:szCs w:val="28"/>
        </w:rPr>
        <w:t>业主监督。提倡物业行业协会对高信用等级的物业服务企业予以表彰，对存在失信行为的企业予以通报批评。</w:t>
      </w:r>
    </w:p>
    <w:p>
      <w:pPr>
        <w:ind w:firstLine="3092" w:firstLineChars="1100"/>
        <w:rPr>
          <w:rFonts w:hint="eastAsia" w:ascii="宋体" w:hAnsi="宋体" w:eastAsia="宋体" w:cs="宋体"/>
          <w:b/>
          <w:bCs/>
          <w:color w:val="auto"/>
          <w:sz w:val="28"/>
          <w:szCs w:val="28"/>
        </w:rPr>
      </w:pPr>
      <w:r>
        <w:rPr>
          <w:rFonts w:hint="eastAsia" w:ascii="宋体" w:hAnsi="宋体" w:eastAsia="宋体" w:cs="宋体"/>
          <w:b/>
          <w:bCs/>
          <w:color w:val="auto"/>
          <w:sz w:val="28"/>
          <w:szCs w:val="28"/>
        </w:rPr>
        <w:t>第五章  附 则</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信息提供单位因提供不真实信息侵害他人合法权益，造成经济损失的，依法承担相应的责任。</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val="en-US" w:eastAsia="zh-CN"/>
        </w:rPr>
        <w:t>五</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 xml:space="preserve">工作人员玩忽职守以及利用职务之便，违法公布、利用企业及其执（从）业人员信用信息，侵犯企业及其执（从）业人员合法权益，损害企业及其执（从）业人员信誉的，依法追究行政责任。 </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val="en-US" w:eastAsia="zh-CN"/>
        </w:rPr>
        <w:t>六</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市</w:t>
      </w:r>
      <w:r>
        <w:rPr>
          <w:rFonts w:hint="eastAsia"/>
          <w:sz w:val="28"/>
          <w:szCs w:val="28"/>
        </w:rPr>
        <w:t>住房</w:t>
      </w:r>
      <w:r>
        <w:rPr>
          <w:rFonts w:hint="eastAsia"/>
          <w:sz w:val="28"/>
          <w:szCs w:val="28"/>
          <w:lang w:val="en-US" w:eastAsia="zh-CN"/>
        </w:rPr>
        <w:t>和</w:t>
      </w:r>
      <w:r>
        <w:rPr>
          <w:rFonts w:hint="eastAsia"/>
          <w:sz w:val="28"/>
          <w:szCs w:val="28"/>
        </w:rPr>
        <w:t>城乡建设</w:t>
      </w:r>
      <w:r>
        <w:rPr>
          <w:rFonts w:hint="eastAsia"/>
          <w:sz w:val="28"/>
          <w:szCs w:val="28"/>
          <w:lang w:val="en-US" w:eastAsia="zh-CN"/>
        </w:rPr>
        <w:t>主管部门</w:t>
      </w:r>
      <w:r>
        <w:rPr>
          <w:rFonts w:hint="eastAsia" w:ascii="宋体" w:hAnsi="宋体" w:eastAsia="宋体" w:cs="宋体"/>
          <w:color w:val="auto"/>
          <w:sz w:val="28"/>
          <w:szCs w:val="28"/>
        </w:rPr>
        <w:t>可根据实际情况对信用信息的具体项目、范围和信用等级评定标准进行调整。 </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第二十</w:t>
      </w:r>
      <w:r>
        <w:rPr>
          <w:rFonts w:hint="eastAsia" w:ascii="宋体" w:hAnsi="宋体" w:eastAsia="宋体" w:cs="宋体"/>
          <w:b/>
          <w:bCs/>
          <w:color w:val="auto"/>
          <w:sz w:val="28"/>
          <w:szCs w:val="28"/>
          <w:lang w:val="en-US" w:eastAsia="zh-CN"/>
        </w:rPr>
        <w:t>七</w:t>
      </w:r>
      <w:r>
        <w:rPr>
          <w:rFonts w:hint="eastAsia" w:ascii="宋体" w:hAnsi="宋体" w:eastAsia="宋体" w:cs="宋体"/>
          <w:b/>
          <w:bCs/>
          <w:color w:val="auto"/>
          <w:sz w:val="28"/>
          <w:szCs w:val="28"/>
        </w:rPr>
        <w:t>条</w:t>
      </w:r>
      <w:r>
        <w:rPr>
          <w:rFonts w:hint="eastAsia" w:ascii="宋体" w:hAnsi="宋体" w:eastAsia="宋体" w:cs="宋体"/>
          <w:color w:val="auto"/>
          <w:sz w:val="28"/>
          <w:szCs w:val="28"/>
        </w:rPr>
        <w:t xml:space="preserve"> 本意见自</w:t>
      </w:r>
      <w:r>
        <w:rPr>
          <w:rFonts w:hint="eastAsia" w:ascii="宋体" w:hAnsi="宋体" w:eastAsia="宋体" w:cs="宋体"/>
          <w:color w:val="auto"/>
          <w:sz w:val="28"/>
          <w:szCs w:val="28"/>
          <w:lang w:val="en-US" w:eastAsia="zh-CN"/>
        </w:rPr>
        <w:t>发布之</w:t>
      </w:r>
      <w:r>
        <w:rPr>
          <w:rFonts w:hint="eastAsia" w:ascii="宋体" w:hAnsi="宋体" w:eastAsia="宋体" w:cs="宋体"/>
          <w:color w:val="auto"/>
          <w:sz w:val="28"/>
          <w:szCs w:val="28"/>
        </w:rPr>
        <w:t>日起</w:t>
      </w:r>
      <w:r>
        <w:rPr>
          <w:rFonts w:hint="eastAsia" w:ascii="宋体" w:hAnsi="宋体" w:eastAsia="宋体" w:cs="宋体"/>
          <w:color w:val="auto"/>
          <w:sz w:val="28"/>
          <w:szCs w:val="28"/>
          <w:lang w:val="en-US" w:eastAsia="zh-CN"/>
        </w:rPr>
        <w:t>执行</w:t>
      </w:r>
      <w:bookmarkStart w:id="0" w:name="_GoBack"/>
      <w:bookmarkEnd w:id="0"/>
      <w:r>
        <w:rPr>
          <w:rFonts w:hint="eastAsia" w:ascii="宋体" w:hAnsi="宋体" w:eastAsia="宋体" w:cs="宋体"/>
          <w:color w:val="auto"/>
          <w:sz w:val="28"/>
          <w:szCs w:val="28"/>
        </w:rPr>
        <w:t>。</w:t>
      </w:r>
    </w:p>
    <w:p>
      <w:pPr>
        <w:widowControl/>
        <w:numPr>
          <w:ilvl w:val="0"/>
          <w:numId w:val="0"/>
        </w:numPr>
        <w:shd w:val="clear" w:color="auto" w:fill="FFFFFF"/>
        <w:snapToGrid w:val="0"/>
        <w:ind w:firstLine="1280" w:firstLineChars="400"/>
        <w:jc w:val="both"/>
        <w:rPr>
          <w:rFonts w:hint="eastAsia" w:asciiTheme="majorEastAsia" w:hAnsiTheme="majorEastAsia" w:eastAsiaTheme="majorEastAsia" w:cstheme="majorEastAsia"/>
          <w:b w:val="0"/>
          <w:bCs/>
          <w:sz w:val="32"/>
          <w:szCs w:val="32"/>
          <w:lang w:eastAsia="zh-CN"/>
        </w:rPr>
      </w:pPr>
    </w:p>
    <w:p>
      <w:pPr>
        <w:widowControl/>
        <w:numPr>
          <w:ilvl w:val="0"/>
          <w:numId w:val="0"/>
        </w:numPr>
        <w:shd w:val="clear" w:color="auto" w:fill="FFFFFF"/>
        <w:snapToGrid w:val="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lang w:eastAsia="zh-CN"/>
        </w:rPr>
      </w:pPr>
    </w:p>
    <w:p>
      <w:pPr>
        <w:widowControl/>
        <w:numPr>
          <w:ilvl w:val="0"/>
          <w:numId w:val="0"/>
        </w:numPr>
        <w:shd w:val="clear" w:color="auto" w:fill="FFFFFF"/>
        <w:snapToGrid w:val="0"/>
        <w:ind w:firstLine="1285" w:firstLineChars="400"/>
        <w:jc w:val="both"/>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lang w:eastAsia="zh-CN"/>
        </w:rPr>
        <w:t>（一）</w:t>
      </w:r>
      <w:r>
        <w:rPr>
          <w:rFonts w:hint="eastAsia" w:asciiTheme="majorEastAsia" w:hAnsiTheme="majorEastAsia" w:eastAsiaTheme="majorEastAsia" w:cstheme="majorEastAsia"/>
          <w:b/>
          <w:bCs w:val="0"/>
          <w:sz w:val="32"/>
          <w:szCs w:val="32"/>
        </w:rPr>
        <w:t>《物业服务企业信用基</w:t>
      </w:r>
      <w:r>
        <w:rPr>
          <w:rFonts w:hint="eastAsia" w:asciiTheme="majorEastAsia" w:hAnsiTheme="majorEastAsia" w:eastAsiaTheme="majorEastAsia" w:cstheme="majorEastAsia"/>
          <w:b/>
          <w:bCs w:val="0"/>
          <w:sz w:val="32"/>
          <w:szCs w:val="32"/>
          <w:lang w:val="en-US" w:eastAsia="zh-CN"/>
        </w:rPr>
        <w:t>准</w:t>
      </w:r>
      <w:r>
        <w:rPr>
          <w:rFonts w:hint="eastAsia" w:asciiTheme="majorEastAsia" w:hAnsiTheme="majorEastAsia" w:eastAsiaTheme="majorEastAsia" w:cstheme="majorEastAsia"/>
          <w:b/>
          <w:bCs w:val="0"/>
          <w:sz w:val="32"/>
          <w:szCs w:val="32"/>
        </w:rPr>
        <w:t>分评分表》</w:t>
      </w:r>
    </w:p>
    <w:tbl>
      <w:tblPr>
        <w:tblStyle w:val="4"/>
        <w:tblW w:w="83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1320"/>
        <w:gridCol w:w="469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企业信息</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统一社会信用代码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营业执照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营业期限</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注册资本</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注册地址</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注册日期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法人联系电话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企业联系人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企业联系人电话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企业电子邮箱</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企业简介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办公地址</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邮政编码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人员信息</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法定代表人身份信息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3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企业总经理身份信息及劳务合同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3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项目经理身份信息及劳务合同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3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其他管理人员身份信息及劳务合同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专技人员身份信息、专技证书、劳务合同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项目信息</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物业项目名称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项目详细地址</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项目类型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开发建设单位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招标单位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项目经理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项目经理是否在社区报到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《物业服务合同》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所属镇办社区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建设年代</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建筑规模（多少栋、多少平方米）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居住户数和人口数量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项目中党员、老人、幼儿、残疾人的数量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停车位类型及数量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是否建立专项维修资金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是否选举产生业委会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是否成立小区党组织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社区包联人（联系方式）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必须填报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8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60</w:t>
            </w:r>
          </w:p>
        </w:tc>
      </w:tr>
    </w:tbl>
    <w:p>
      <w:pPr>
        <w:widowControl/>
        <w:numPr>
          <w:ilvl w:val="0"/>
          <w:numId w:val="0"/>
        </w:numPr>
        <w:shd w:val="clear" w:color="auto" w:fill="FFFFFF"/>
        <w:spacing w:line="480" w:lineRule="auto"/>
        <w:jc w:val="center"/>
        <w:rPr>
          <w:rFonts w:hint="eastAsia" w:asciiTheme="majorEastAsia" w:hAnsiTheme="majorEastAsia" w:eastAsiaTheme="majorEastAsia" w:cstheme="majorEastAsia"/>
          <w:b/>
          <w:color w:val="333333"/>
          <w:kern w:val="0"/>
          <w:sz w:val="32"/>
          <w:szCs w:val="32"/>
          <w:lang w:eastAsia="zh-CN"/>
        </w:rPr>
      </w:pPr>
      <w:r>
        <w:rPr>
          <w:rFonts w:hint="eastAsia" w:asciiTheme="majorEastAsia" w:hAnsiTheme="majorEastAsia" w:eastAsiaTheme="majorEastAsia" w:cstheme="majorEastAsia"/>
          <w:b/>
          <w:bCs w:val="0"/>
          <w:color w:val="333333"/>
          <w:kern w:val="0"/>
          <w:sz w:val="32"/>
          <w:szCs w:val="32"/>
          <w:lang w:eastAsia="zh-CN"/>
        </w:rPr>
        <w:t>（</w:t>
      </w:r>
      <w:r>
        <w:rPr>
          <w:rFonts w:hint="eastAsia" w:asciiTheme="majorEastAsia" w:hAnsiTheme="majorEastAsia" w:eastAsiaTheme="majorEastAsia" w:cstheme="majorEastAsia"/>
          <w:b/>
          <w:bCs w:val="0"/>
          <w:color w:val="333333"/>
          <w:kern w:val="0"/>
          <w:sz w:val="32"/>
          <w:szCs w:val="32"/>
          <w:lang w:val="en-US" w:eastAsia="zh-CN"/>
        </w:rPr>
        <w:t>二）</w:t>
      </w:r>
      <w:r>
        <w:rPr>
          <w:rFonts w:hint="eastAsia" w:asciiTheme="majorEastAsia" w:hAnsiTheme="majorEastAsia" w:eastAsiaTheme="majorEastAsia" w:cstheme="majorEastAsia"/>
          <w:b/>
          <w:bCs w:val="0"/>
          <w:color w:val="333333"/>
          <w:kern w:val="0"/>
          <w:sz w:val="32"/>
          <w:szCs w:val="32"/>
        </w:rPr>
        <w:t>良好信用信息</w:t>
      </w:r>
      <w:r>
        <w:rPr>
          <w:rFonts w:hint="eastAsia" w:asciiTheme="majorEastAsia" w:hAnsiTheme="majorEastAsia" w:eastAsiaTheme="majorEastAsia" w:cstheme="majorEastAsia"/>
          <w:b/>
          <w:bCs w:val="0"/>
          <w:color w:val="333333"/>
          <w:kern w:val="0"/>
          <w:sz w:val="32"/>
          <w:szCs w:val="32"/>
          <w:lang w:eastAsia="zh-CN"/>
        </w:rPr>
        <w:t>分值表</w:t>
      </w:r>
    </w:p>
    <w:tbl>
      <w:tblPr>
        <w:tblStyle w:val="4"/>
        <w:tblW w:w="88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2"/>
        <w:gridCol w:w="1064"/>
        <w:gridCol w:w="5040"/>
        <w:gridCol w:w="115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信息内容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计分标准 （分）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社会公益行为</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慈善救助捐赠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安置困难人员就业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其他公益行为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三年内物业服务项目获得物业服务管理示范小区称号</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同一项目以最高等级加分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年度物业服务项目获得物业服务管理平安小区称号</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国家级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同一项目以最高等级加分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三年内企业获得各级各类表彰</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企业先进典型当年被国家级新闻媒体宣传报道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同一先进典型以最高等级加分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企业先进典型当年被省级新闻媒体宣传报道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企业先进典型当年被市级新闻媒体宣传报道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企业先进典型当年被县级新闻媒体宣传报道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 xml:space="preserve">企业人员入选国家行业协会专家或在全国性报刊上发表专业文章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同一人员以最高等级加分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企业人员入选省级行业协会专家或在全省性报刊上发表专业文章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企业人员入选市级行业协会专家或在市级报刊上发表专业文章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企业或员工参与国家级物业行业标准编制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同一人员以最高等级加分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企业或员工参与省级物业行业标准编制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企业或员工参与市级物业行业标准编制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企业或员工参与国家级物业服务管理各类评比、比赛活动获得名次和荣誉称号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同一人员以最高等级加分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企业或员工参与省级物业服务管理各类评比、比赛活动获得名次和荣誉称号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企业或员工参与市级物业服务管理各类评比、比赛活动获得名次和荣誉称号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当年受到业主表扬的（以表扬信、锦旗等形式）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当年受到镇办社区、行业协会、业主委员会、物业管理委员会表彰的（以文件、奖牌、表扬信、锦旗等形式）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党建工作</w:t>
            </w:r>
          </w:p>
        </w:tc>
        <w:tc>
          <w:tcPr>
            <w:tcW w:w="50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重视党建工作，建立企业党组织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企业党组织成员在社区党组织交叉任职，企业党组织积极配合社区党组织开展党建工作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互动交流</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当年组织业主开展社区公益活动累计达四次以上的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业主年度测评满意度达到90%、85%、75%以上的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分别加4、3、2分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0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规范服务</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对物业项目管理、服务及收费情况，合同当事人没有提出违约投诉</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承接查验资料齐全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档案建立完善规范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收费标准、服务内容、服务标准公示清楚明确</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安全警示明显有效</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项目未有私搭乱建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设施设备完好无损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车辆停放秩序井然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车辆充电安全规范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消防未有安全隐患</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0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电梯能保安全使用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06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服从行业主管部门、行业协会管理（按照要求参会、培训，领取、报送相关文件资料及其他活动）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widowControl/>
        <w:numPr>
          <w:ilvl w:val="0"/>
          <w:numId w:val="0"/>
        </w:numPr>
        <w:shd w:val="clear" w:color="auto" w:fill="FFFFFF"/>
        <w:spacing w:line="480" w:lineRule="auto"/>
        <w:ind w:firstLine="2249" w:firstLineChars="700"/>
        <w:jc w:val="both"/>
        <w:rPr>
          <w:rFonts w:hint="eastAsia" w:asciiTheme="majorEastAsia" w:hAnsiTheme="majorEastAsia" w:eastAsiaTheme="majorEastAsia" w:cstheme="majorEastAsia"/>
          <w:b/>
          <w:bCs/>
          <w:color w:val="333333"/>
          <w:kern w:val="0"/>
          <w:sz w:val="32"/>
          <w:szCs w:val="32"/>
          <w:lang w:eastAsia="zh-CN"/>
        </w:rPr>
      </w:pPr>
      <w:r>
        <w:rPr>
          <w:rFonts w:hint="eastAsia" w:asciiTheme="majorEastAsia" w:hAnsiTheme="majorEastAsia" w:eastAsiaTheme="majorEastAsia" w:cstheme="majorEastAsia"/>
          <w:b/>
          <w:bCs/>
          <w:color w:val="333333"/>
          <w:kern w:val="0"/>
          <w:sz w:val="32"/>
          <w:szCs w:val="32"/>
          <w:lang w:eastAsia="zh-CN"/>
        </w:rPr>
        <w:t>（</w:t>
      </w:r>
      <w:r>
        <w:rPr>
          <w:rFonts w:hint="eastAsia" w:asciiTheme="majorEastAsia" w:hAnsiTheme="majorEastAsia" w:eastAsiaTheme="majorEastAsia" w:cstheme="majorEastAsia"/>
          <w:b/>
          <w:bCs/>
          <w:color w:val="333333"/>
          <w:kern w:val="0"/>
          <w:sz w:val="32"/>
          <w:szCs w:val="32"/>
          <w:lang w:val="en-US" w:eastAsia="zh-CN"/>
        </w:rPr>
        <w:t>三）</w:t>
      </w:r>
      <w:r>
        <w:rPr>
          <w:rFonts w:hint="eastAsia" w:asciiTheme="majorEastAsia" w:hAnsiTheme="majorEastAsia" w:eastAsiaTheme="majorEastAsia" w:cstheme="majorEastAsia"/>
          <w:b/>
          <w:bCs/>
          <w:color w:val="333333"/>
          <w:kern w:val="0"/>
          <w:sz w:val="32"/>
          <w:szCs w:val="32"/>
        </w:rPr>
        <w:t>不良信用信息</w:t>
      </w:r>
      <w:r>
        <w:rPr>
          <w:rFonts w:hint="eastAsia" w:asciiTheme="majorEastAsia" w:hAnsiTheme="majorEastAsia" w:eastAsiaTheme="majorEastAsia" w:cstheme="majorEastAsia"/>
          <w:b/>
          <w:bCs/>
          <w:color w:val="333333"/>
          <w:kern w:val="0"/>
          <w:sz w:val="32"/>
          <w:szCs w:val="32"/>
          <w:lang w:eastAsia="zh-CN"/>
        </w:rPr>
        <w:t>分值表</w:t>
      </w:r>
    </w:p>
    <w:tbl>
      <w:tblPr>
        <w:tblStyle w:val="4"/>
        <w:tblW w:w="91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729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信息内容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计分标准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未按规定变更申报信息的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填报虚假基础信息或提供不实证明资料的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被物业主管部门或其他行政主管部门作出行政处罚、行政强制决定的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未按要求及时报送统计报表、报告总结等相关资料，或者提供虚假资料的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未按规定公示管理、服务、收费信息，乱收费，经核实的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 xml:space="preserve">在日常经营中发生违规行为，被物业主管部门或其他行政主管部门街道办事处书面通报、查处并发出整改通知，拒不整改或整改不到位的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在物业服务质量检查、评价活动中，对物业主管部门、街道办事处指出的物业服务合同履行等物业问题，拒不整改或整改不到位的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物业服务企业承担主要责任的法院判决、仲裁的生效裁决</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经物业主管部门、镇办、社区查实属物业服务企业责任的问题投诉，拒不整改或整改不到位的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经司法机关或行政机关确认因物业服务企业全部责任或主要责任，发生一般生产安全事故的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在物业服务招投标活动中有围标、串标等行为，严重破坏市场公平及竞争秩序</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因物业企业责任引发上访事件的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实名举报较多，整改率较低的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未按物业服务合同约定的内容和标准提供服务，业主投诉或主管部门核查后拒不整改的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违反物业服务合同约定，强制提供其他服务的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未按照合同约定履行公共秩序维护义务，导致小区秩序混乱的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未按相关规定办理承接查验手续的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未按照规定办理交接手续、移交资料，造成物业管理混乱的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擅自改变物业服务用房的用途的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擅自改变物业服务区域内公共建筑和共用设施用途的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擅自占用、挖掘物业服务区域内的公共道路及场地的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擅自利用物业共用部位、共用设施设备进行经营的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将一个物业服务区域内的全部服务业务委托给他人的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未建立安全生产应急预案的；建立预案但未进行定期演练和落实的；发生事故时，未及时启动应急处置工作的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因物业企业原因，导致物业共用部位损害严重或者共用设施设备停止运行24小时以上的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未按规定建立和保存物业服务管理档案资料的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未按要求落实公开公示制度的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相关部门日常监管中发现企业未按物业服务合同约定的内容和标准提供服务的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经核实，年度内物业项目有效信访投诉5次以上的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通过停水、停电、停气等方式催交有关费用的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违反规定设立不正当收费项目、扩大收费范围、提高收费标准、重复收费，经核实的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与招标人或者其他投标人相互串通，以不正当手段谋取中标，以其他方式弄虚作假，骗取中标，经核实的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未依法通过招投标方式接管物业服务项目或者未经批准擅自采用协议方式接管物业服务项目的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在办理相关业务过程中弄虚作假或隐瞒真实情况，造成严重后果或恶劣影响的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未按规定及时办理相关物业备案手续的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拒不配合物业主管部门和其他管理部门开展检查、调查等工作的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7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其他违反法律、法规及政策规定或扰乱物业服务市场秩序的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视情节分别-10、-5、-3</w:t>
            </w:r>
          </w:p>
        </w:tc>
      </w:tr>
    </w:tbl>
    <w:p>
      <w:pPr>
        <w:widowControl/>
        <w:shd w:val="clear" w:color="auto" w:fill="FFFFFF"/>
        <w:spacing w:line="480" w:lineRule="auto"/>
        <w:ind w:firstLine="2570" w:firstLineChars="800"/>
        <w:jc w:val="both"/>
        <w:rPr>
          <w:rFonts w:hint="eastAsia" w:asciiTheme="majorEastAsia" w:hAnsiTheme="majorEastAsia" w:eastAsiaTheme="majorEastAsia" w:cstheme="majorEastAsia"/>
          <w:b/>
          <w:bCs/>
          <w:color w:val="333333"/>
          <w:kern w:val="0"/>
          <w:sz w:val="32"/>
          <w:szCs w:val="32"/>
        </w:rPr>
      </w:pPr>
      <w:r>
        <w:rPr>
          <w:rFonts w:hint="eastAsia" w:asciiTheme="majorEastAsia" w:hAnsiTheme="majorEastAsia" w:eastAsiaTheme="majorEastAsia" w:cstheme="majorEastAsia"/>
          <w:b/>
          <w:bCs/>
          <w:color w:val="333333"/>
          <w:kern w:val="0"/>
          <w:sz w:val="32"/>
          <w:szCs w:val="32"/>
        </w:rPr>
        <w:t>（四）严重失信信息</w:t>
      </w:r>
    </w:p>
    <w:tbl>
      <w:tblPr>
        <w:tblStyle w:val="4"/>
        <w:tblW w:w="87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1"/>
        <w:gridCol w:w="672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信息类容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经相关部门认定因物业服务企业责任引发重大群体上访或越级上访事件，影响社会稳定，造成严重后果的</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不计分直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接评为F</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物业服务合同有效期内擅自撤出物业服务项目的；物业服务合同依法解除或者终止后拒不撤出物业服务区域的</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经司法机关或行政机关确认因物业服务企业全部责任或主要责任，发生较大安全生产事故的</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303133"/>
                <w:kern w:val="0"/>
                <w:sz w:val="24"/>
                <w:szCs w:val="24"/>
                <w:u w:val="none"/>
                <w:lang w:val="en-US" w:eastAsia="zh-CN" w:bidi="ar"/>
              </w:rPr>
              <w:t xml:space="preserve">               </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因物业服务企业责任被媒体公开曝光在社会上造成恶劣影响的</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拒不参加或者逾期未参加企业信用评价，拒不上报或者逾期未上报信用信息的</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挪用套取住宅专项维修资金，情节严重的</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被各级物业主管部门公开通报后拒不整改，或者一年内累计被公开通报两次及以上的</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物业企业拒不履行法定义务，严重影响司法机关、行政机关公信力的；司法机关、行政机关作出判决或决定后，拒不履行、逃避执行的</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303133"/>
                <w:sz w:val="24"/>
                <w:szCs w:val="24"/>
                <w:u w:val="none"/>
              </w:rPr>
            </w:pPr>
            <w:r>
              <w:rPr>
                <w:rFonts w:hint="eastAsia" w:ascii="宋体" w:hAnsi="宋体" w:eastAsia="宋体" w:cs="宋体"/>
                <w:i w:val="0"/>
                <w:iCs w:val="0"/>
                <w:color w:val="303133"/>
                <w:kern w:val="0"/>
                <w:sz w:val="24"/>
                <w:szCs w:val="24"/>
                <w:u w:val="none"/>
                <w:lang w:val="en-US" w:eastAsia="zh-CN" w:bidi="ar"/>
              </w:rPr>
              <w:t>经物业主管部门认定的其他严重不良行为</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default" w:ascii="仿宋_GB2312" w:hAnsi="仿宋_GB2312" w:eastAsia="仿宋_GB2312" w:cs="仿宋_GB2312"/>
          <w:sz w:val="30"/>
          <w:szCs w:val="30"/>
          <w:lang w:val="en-US" w:eastAsia="zh-CN"/>
        </w:rPr>
      </w:pPr>
    </w:p>
    <w:sectPr>
      <w:footerReference r:id="rId3" w:type="default"/>
      <w:pgSz w:w="11906" w:h="16838"/>
      <w:pgMar w:top="1327" w:right="1803"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jg5MmQxNDdmZmE3YmQ4ZDg3YjhkNDM5YzE3MDgifQ=="/>
  </w:docVars>
  <w:rsids>
    <w:rsidRoot w:val="6A627370"/>
    <w:rsid w:val="0109258D"/>
    <w:rsid w:val="013A52CD"/>
    <w:rsid w:val="01897CD6"/>
    <w:rsid w:val="01F155C7"/>
    <w:rsid w:val="0222491F"/>
    <w:rsid w:val="02692289"/>
    <w:rsid w:val="028E5EC8"/>
    <w:rsid w:val="02C9739B"/>
    <w:rsid w:val="04CF34D7"/>
    <w:rsid w:val="06E36267"/>
    <w:rsid w:val="0749354F"/>
    <w:rsid w:val="074935D0"/>
    <w:rsid w:val="08732C15"/>
    <w:rsid w:val="08AF7AB2"/>
    <w:rsid w:val="090E228E"/>
    <w:rsid w:val="09935703"/>
    <w:rsid w:val="0AC36018"/>
    <w:rsid w:val="0B705B32"/>
    <w:rsid w:val="0B9E269F"/>
    <w:rsid w:val="0C2114A1"/>
    <w:rsid w:val="0C255FBF"/>
    <w:rsid w:val="0C8A677F"/>
    <w:rsid w:val="0E242F82"/>
    <w:rsid w:val="0EBD6785"/>
    <w:rsid w:val="0FC810D9"/>
    <w:rsid w:val="0FFA0B67"/>
    <w:rsid w:val="100B7BD7"/>
    <w:rsid w:val="101271B8"/>
    <w:rsid w:val="106B11CE"/>
    <w:rsid w:val="109D4EF6"/>
    <w:rsid w:val="10A54483"/>
    <w:rsid w:val="10A93DB2"/>
    <w:rsid w:val="11010579"/>
    <w:rsid w:val="11905D62"/>
    <w:rsid w:val="120C7C36"/>
    <w:rsid w:val="13B279E1"/>
    <w:rsid w:val="15414C0E"/>
    <w:rsid w:val="16B72867"/>
    <w:rsid w:val="1777135C"/>
    <w:rsid w:val="17FC6A67"/>
    <w:rsid w:val="183D2F31"/>
    <w:rsid w:val="19171402"/>
    <w:rsid w:val="193F6C24"/>
    <w:rsid w:val="19A12B27"/>
    <w:rsid w:val="1A01499E"/>
    <w:rsid w:val="1A1E3AD6"/>
    <w:rsid w:val="1A7239A7"/>
    <w:rsid w:val="1AAA0ADF"/>
    <w:rsid w:val="1ACE14F7"/>
    <w:rsid w:val="1CE003BE"/>
    <w:rsid w:val="1DB76CFF"/>
    <w:rsid w:val="1F3D1A42"/>
    <w:rsid w:val="1F4B5193"/>
    <w:rsid w:val="20CA27A4"/>
    <w:rsid w:val="22417281"/>
    <w:rsid w:val="2268202D"/>
    <w:rsid w:val="22B50ABD"/>
    <w:rsid w:val="23205778"/>
    <w:rsid w:val="233B143B"/>
    <w:rsid w:val="23486788"/>
    <w:rsid w:val="23F91212"/>
    <w:rsid w:val="24767C71"/>
    <w:rsid w:val="24B93C4E"/>
    <w:rsid w:val="25421E95"/>
    <w:rsid w:val="2675241E"/>
    <w:rsid w:val="27011F67"/>
    <w:rsid w:val="28E77C3F"/>
    <w:rsid w:val="28EF0EF8"/>
    <w:rsid w:val="28F336E1"/>
    <w:rsid w:val="295D3906"/>
    <w:rsid w:val="29A41BCB"/>
    <w:rsid w:val="29AE55F7"/>
    <w:rsid w:val="2B6B4DAB"/>
    <w:rsid w:val="2BA32F62"/>
    <w:rsid w:val="2BA618C3"/>
    <w:rsid w:val="2BE55328"/>
    <w:rsid w:val="2C1D2D14"/>
    <w:rsid w:val="2CC643D8"/>
    <w:rsid w:val="2D4D3B60"/>
    <w:rsid w:val="2E1A5145"/>
    <w:rsid w:val="2E9E0519"/>
    <w:rsid w:val="2F5F5466"/>
    <w:rsid w:val="2F9735E8"/>
    <w:rsid w:val="306B7C63"/>
    <w:rsid w:val="310310BB"/>
    <w:rsid w:val="311C340A"/>
    <w:rsid w:val="315E229D"/>
    <w:rsid w:val="3187229A"/>
    <w:rsid w:val="35AA7D80"/>
    <w:rsid w:val="35FF071A"/>
    <w:rsid w:val="3603383E"/>
    <w:rsid w:val="361138EA"/>
    <w:rsid w:val="36DC7130"/>
    <w:rsid w:val="376E44B7"/>
    <w:rsid w:val="3781470F"/>
    <w:rsid w:val="37A82849"/>
    <w:rsid w:val="395E0714"/>
    <w:rsid w:val="3A4A17BD"/>
    <w:rsid w:val="3A722701"/>
    <w:rsid w:val="3BA46D40"/>
    <w:rsid w:val="3BC8503A"/>
    <w:rsid w:val="3BF71A7D"/>
    <w:rsid w:val="3C97266F"/>
    <w:rsid w:val="3CDF302E"/>
    <w:rsid w:val="3D8933DD"/>
    <w:rsid w:val="3E9B0842"/>
    <w:rsid w:val="3EBE6CF3"/>
    <w:rsid w:val="3F1614C7"/>
    <w:rsid w:val="40797DDB"/>
    <w:rsid w:val="41F0632F"/>
    <w:rsid w:val="42973036"/>
    <w:rsid w:val="42D91889"/>
    <w:rsid w:val="436C03B1"/>
    <w:rsid w:val="4437045E"/>
    <w:rsid w:val="444C50E8"/>
    <w:rsid w:val="44926D8E"/>
    <w:rsid w:val="44AE67A8"/>
    <w:rsid w:val="44EF7D74"/>
    <w:rsid w:val="461172D7"/>
    <w:rsid w:val="46FA74AA"/>
    <w:rsid w:val="47534F9D"/>
    <w:rsid w:val="476E724B"/>
    <w:rsid w:val="49293FC3"/>
    <w:rsid w:val="493F747F"/>
    <w:rsid w:val="49C77AFD"/>
    <w:rsid w:val="4B690DE5"/>
    <w:rsid w:val="4B8C6877"/>
    <w:rsid w:val="4BD66518"/>
    <w:rsid w:val="4C237A7B"/>
    <w:rsid w:val="4C2B7BDA"/>
    <w:rsid w:val="4D1216C1"/>
    <w:rsid w:val="4DB87415"/>
    <w:rsid w:val="4DDE74C7"/>
    <w:rsid w:val="4E6D10A5"/>
    <w:rsid w:val="4E6D47BE"/>
    <w:rsid w:val="4F262D0E"/>
    <w:rsid w:val="4F5A3D60"/>
    <w:rsid w:val="4F7D7813"/>
    <w:rsid w:val="506618CF"/>
    <w:rsid w:val="50F86586"/>
    <w:rsid w:val="512B3893"/>
    <w:rsid w:val="515F37C2"/>
    <w:rsid w:val="521C7446"/>
    <w:rsid w:val="527C4266"/>
    <w:rsid w:val="529D4325"/>
    <w:rsid w:val="53162D3F"/>
    <w:rsid w:val="53F63EA3"/>
    <w:rsid w:val="54561007"/>
    <w:rsid w:val="548355A5"/>
    <w:rsid w:val="5640122A"/>
    <w:rsid w:val="56C303DA"/>
    <w:rsid w:val="577619B4"/>
    <w:rsid w:val="58EE7073"/>
    <w:rsid w:val="59126EAD"/>
    <w:rsid w:val="5926396B"/>
    <w:rsid w:val="595431A0"/>
    <w:rsid w:val="59C12681"/>
    <w:rsid w:val="5A895E0E"/>
    <w:rsid w:val="5AC15AB6"/>
    <w:rsid w:val="5B2425A2"/>
    <w:rsid w:val="5C2C742E"/>
    <w:rsid w:val="5E724FC9"/>
    <w:rsid w:val="5FE231E0"/>
    <w:rsid w:val="60A2320D"/>
    <w:rsid w:val="61193872"/>
    <w:rsid w:val="613D7233"/>
    <w:rsid w:val="61BD0E83"/>
    <w:rsid w:val="62A877B8"/>
    <w:rsid w:val="63CE4319"/>
    <w:rsid w:val="641D732B"/>
    <w:rsid w:val="650C50F9"/>
    <w:rsid w:val="65D50F87"/>
    <w:rsid w:val="66C82FFD"/>
    <w:rsid w:val="67A413FC"/>
    <w:rsid w:val="68B6083B"/>
    <w:rsid w:val="69904860"/>
    <w:rsid w:val="69A27DD9"/>
    <w:rsid w:val="69F86AA4"/>
    <w:rsid w:val="6A126273"/>
    <w:rsid w:val="6A2913E4"/>
    <w:rsid w:val="6A627370"/>
    <w:rsid w:val="6BCD23E8"/>
    <w:rsid w:val="6C487AD5"/>
    <w:rsid w:val="6DB91B96"/>
    <w:rsid w:val="6DEE6059"/>
    <w:rsid w:val="6E3B581F"/>
    <w:rsid w:val="6E635D2A"/>
    <w:rsid w:val="6E7C509D"/>
    <w:rsid w:val="6F9C5C2F"/>
    <w:rsid w:val="6FF12096"/>
    <w:rsid w:val="7045130F"/>
    <w:rsid w:val="70A17686"/>
    <w:rsid w:val="70B85BC6"/>
    <w:rsid w:val="70C14FE6"/>
    <w:rsid w:val="70D34D1C"/>
    <w:rsid w:val="70D7508A"/>
    <w:rsid w:val="72165FD1"/>
    <w:rsid w:val="734F654F"/>
    <w:rsid w:val="735E2B4A"/>
    <w:rsid w:val="73A64383"/>
    <w:rsid w:val="73DC6ACC"/>
    <w:rsid w:val="74836CBF"/>
    <w:rsid w:val="74984AA5"/>
    <w:rsid w:val="74CF0DE3"/>
    <w:rsid w:val="755E7B87"/>
    <w:rsid w:val="757D212D"/>
    <w:rsid w:val="76ED4068"/>
    <w:rsid w:val="770C2D36"/>
    <w:rsid w:val="77D23D44"/>
    <w:rsid w:val="78430F8B"/>
    <w:rsid w:val="7B214FE9"/>
    <w:rsid w:val="7B2B3107"/>
    <w:rsid w:val="7C5F40EC"/>
    <w:rsid w:val="7D100BEB"/>
    <w:rsid w:val="7DAA1373"/>
    <w:rsid w:val="7DBA7990"/>
    <w:rsid w:val="7E1624BF"/>
    <w:rsid w:val="7E2F28C6"/>
    <w:rsid w:val="7E525A40"/>
    <w:rsid w:val="7E680F02"/>
    <w:rsid w:val="7E733D4C"/>
    <w:rsid w:val="7EE8052D"/>
    <w:rsid w:val="7F43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仿宋_GB2312" w:eastAsia="仿宋_GB2312" w:cs="仿宋_GB2312"/>
      <w:color w:val="000000"/>
      <w:sz w:val="24"/>
      <w:szCs w:val="24"/>
      <w:u w:val="none"/>
    </w:rPr>
  </w:style>
  <w:style w:type="character" w:customStyle="1" w:styleId="7">
    <w:name w:val="font01"/>
    <w:basedOn w:val="5"/>
    <w:qFormat/>
    <w:uiPriority w:val="0"/>
    <w:rPr>
      <w:rFonts w:ascii="Arial" w:hAnsi="Arial" w:cs="Arial"/>
      <w:color w:val="000000"/>
      <w:sz w:val="24"/>
      <w:szCs w:val="24"/>
      <w:u w:val="none"/>
    </w:rPr>
  </w:style>
  <w:style w:type="character" w:customStyle="1" w:styleId="8">
    <w:name w:val="font31"/>
    <w:basedOn w:val="5"/>
    <w:qFormat/>
    <w:uiPriority w:val="0"/>
    <w:rPr>
      <w:rFonts w:hint="default" w:ascii="Arial" w:hAnsi="Arial" w:cs="Arial"/>
      <w:b/>
      <w:bCs/>
      <w:color w:val="000000"/>
      <w:sz w:val="24"/>
      <w:szCs w:val="24"/>
      <w:u w:val="none"/>
    </w:rPr>
  </w:style>
  <w:style w:type="character" w:customStyle="1" w:styleId="9">
    <w:name w:val="font11"/>
    <w:basedOn w:val="5"/>
    <w:qFormat/>
    <w:uiPriority w:val="0"/>
    <w:rPr>
      <w:rFonts w:hint="eastAsia" w:ascii="仿宋_GB2312" w:eastAsia="仿宋_GB2312" w:cs="仿宋_GB2312"/>
      <w:b/>
      <w:bCs/>
      <w:color w:val="000000"/>
      <w:sz w:val="24"/>
      <w:szCs w:val="24"/>
      <w:u w:val="none"/>
    </w:rPr>
  </w:style>
  <w:style w:type="character" w:customStyle="1" w:styleId="10">
    <w:name w:val="font41"/>
    <w:basedOn w:val="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7135</Words>
  <Characters>7330</Characters>
  <Lines>0</Lines>
  <Paragraphs>0</Paragraphs>
  <TotalTime>26</TotalTime>
  <ScaleCrop>false</ScaleCrop>
  <LinksUpToDate>false</LinksUpToDate>
  <CharactersWithSpaces>7421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2021-09-22T00:49:00Z</dcterms:created>
  <dc:creator>ppppp</dc:creator>
  <cp:lastModifiedBy>王庆</cp:lastModifiedBy>
  <dcterms:modified xsi:type="dcterms:W3CDTF">2023-04-13T01:09:21Z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ECB178AD34924857BB9091B3FFBF880E</vt:lpwstr>
  </property>
</Properties>
</file>